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304BA" w14:textId="77777777" w:rsidR="00B95F22" w:rsidRPr="00B95F22" w:rsidRDefault="00B95F22" w:rsidP="00B95F22">
      <w:pPr>
        <w:spacing w:after="10" w:line="276" w:lineRule="auto"/>
        <w:ind w:left="170"/>
        <w:jc w:val="center"/>
        <w:rPr>
          <w:rFonts w:ascii="Arial" w:eastAsia="Times New Roman" w:hAnsi="Arial" w:cs="Arial"/>
          <w:sz w:val="24"/>
          <w:szCs w:val="24"/>
          <w:lang w:eastAsia="en-US"/>
        </w:rPr>
      </w:pPr>
      <w:bookmarkStart w:id="0" w:name="_heading=h.1fob9te" w:colFirst="0" w:colLast="0"/>
      <w:bookmarkEnd w:id="0"/>
      <w:r w:rsidRPr="00B95F22">
        <w:rPr>
          <w:rFonts w:ascii="Arial" w:eastAsia="Times New Roman" w:hAnsi="Arial" w:cs="Arial"/>
          <w:sz w:val="24"/>
          <w:szCs w:val="24"/>
          <w:lang w:eastAsia="en-US"/>
        </w:rPr>
        <w:t xml:space="preserve">Projekt </w:t>
      </w:r>
      <w:r w:rsidRPr="00B95F22">
        <w:rPr>
          <w:rFonts w:ascii="Arial" w:eastAsia="Times New Roman" w:hAnsi="Arial" w:cs="Arial"/>
          <w:b/>
          <w:i/>
          <w:sz w:val="24"/>
          <w:szCs w:val="24"/>
          <w:lang w:eastAsia="en-US"/>
        </w:rPr>
        <w:t xml:space="preserve"> </w:t>
      </w:r>
      <w:bookmarkStart w:id="1" w:name="_Hlk164953096"/>
      <w:bookmarkStart w:id="2" w:name="_Hlk161225365"/>
      <w:r w:rsidRPr="00B95F22">
        <w:rPr>
          <w:rFonts w:ascii="Arial" w:eastAsia="Times New Roman" w:hAnsi="Arial" w:cs="Arial"/>
          <w:b/>
          <w:i/>
          <w:sz w:val="24"/>
          <w:szCs w:val="24"/>
          <w:lang w:eastAsia="en-US"/>
        </w:rPr>
        <w:t>Lepsza przyszłość – nowe horyzonty</w:t>
      </w:r>
      <w:r w:rsidRPr="00B95F22">
        <w:rPr>
          <w:rFonts w:ascii="Arial" w:eastAsia="Times New Roman" w:hAnsi="Arial" w:cs="Arial"/>
          <w:sz w:val="24"/>
          <w:szCs w:val="24"/>
          <w:lang w:eastAsia="en-US"/>
        </w:rPr>
        <w:t>,</w:t>
      </w:r>
      <w:bookmarkEnd w:id="1"/>
    </w:p>
    <w:bookmarkEnd w:id="2"/>
    <w:p w14:paraId="14C9453D" w14:textId="5E45AC7D" w:rsidR="00B95F22" w:rsidRPr="00B95F22" w:rsidRDefault="00B95F22" w:rsidP="00A355BF">
      <w:pPr>
        <w:spacing w:after="10" w:line="276" w:lineRule="auto"/>
        <w:ind w:left="-142"/>
        <w:jc w:val="center"/>
        <w:rPr>
          <w:rFonts w:ascii="Arial" w:eastAsia="Times New Roman" w:hAnsi="Arial" w:cs="Arial"/>
          <w:sz w:val="24"/>
          <w:szCs w:val="24"/>
          <w:lang w:eastAsia="en-US"/>
        </w:rPr>
      </w:pPr>
      <w:r w:rsidRPr="00B95F22">
        <w:rPr>
          <w:rFonts w:ascii="Arial" w:eastAsia="Times New Roman" w:hAnsi="Arial" w:cs="Arial"/>
          <w:sz w:val="24"/>
          <w:szCs w:val="24"/>
          <w:lang w:eastAsia="en-US"/>
        </w:rPr>
        <w:t xml:space="preserve">współfinansowany ze środków </w:t>
      </w:r>
      <w:bookmarkStart w:id="3" w:name="_Hlk161225452"/>
      <w:r w:rsidRPr="00B95F22">
        <w:rPr>
          <w:rFonts w:ascii="Arial" w:eastAsia="Times New Roman" w:hAnsi="Arial" w:cs="Arial"/>
          <w:sz w:val="24"/>
          <w:szCs w:val="24"/>
          <w:lang w:eastAsia="en-US"/>
        </w:rPr>
        <w:t>Europejskiego Funduszu Społecznego Plus w ramach Programu Regionalnego Fundusze Europejskie dla Podkarpacia 2021-2027</w:t>
      </w:r>
      <w:bookmarkEnd w:id="3"/>
      <w:r w:rsidRPr="00B95F22">
        <w:rPr>
          <w:rFonts w:ascii="Arial" w:eastAsia="Times New Roman" w:hAnsi="Arial" w:cs="Arial"/>
          <w:sz w:val="24"/>
          <w:szCs w:val="24"/>
          <w:lang w:eastAsia="en-US"/>
        </w:rPr>
        <w:t xml:space="preserve">, realizowany przez Stowarzyszenie Miejskiego Obszaru Funkcjonalnego Jarosław-Przeworsk w partnerstwie z Fundacją </w:t>
      </w:r>
      <w:r w:rsidR="00A355BF" w:rsidRPr="00A355BF">
        <w:rPr>
          <w:rFonts w:ascii="Arial" w:eastAsia="Times New Roman" w:hAnsi="Arial" w:cs="Arial"/>
          <w:sz w:val="24"/>
          <w:szCs w:val="24"/>
          <w:lang w:eastAsia="en-US"/>
        </w:rPr>
        <w:t xml:space="preserve">na Rzecz Psychoprofilaktyki Społecznej </w:t>
      </w:r>
      <w:r w:rsidRPr="00B95F22">
        <w:rPr>
          <w:rFonts w:ascii="Arial" w:eastAsia="Times New Roman" w:hAnsi="Arial" w:cs="Arial"/>
          <w:sz w:val="24"/>
          <w:szCs w:val="24"/>
          <w:lang w:eastAsia="en-US"/>
        </w:rPr>
        <w:t>PRO-FIL</w:t>
      </w:r>
    </w:p>
    <w:p w14:paraId="0871FDB2" w14:textId="77777777" w:rsidR="00B95F22" w:rsidRPr="00B95F22" w:rsidRDefault="00B95F22" w:rsidP="00B95F22">
      <w:pPr>
        <w:spacing w:after="10" w:line="276" w:lineRule="auto"/>
        <w:ind w:left="170"/>
        <w:jc w:val="center"/>
        <w:rPr>
          <w:rFonts w:ascii="Arial" w:eastAsia="Times New Roman" w:hAnsi="Arial" w:cs="Arial"/>
          <w:sz w:val="24"/>
          <w:szCs w:val="24"/>
          <w:lang w:eastAsia="en-US"/>
        </w:rPr>
      </w:pPr>
    </w:p>
    <w:p w14:paraId="181E428D" w14:textId="77777777" w:rsidR="00B95F22" w:rsidRPr="00B95F22" w:rsidRDefault="00B95F22" w:rsidP="00B95F22">
      <w:pPr>
        <w:spacing w:after="0" w:line="276" w:lineRule="auto"/>
        <w:ind w:left="10" w:right="3" w:hanging="10"/>
        <w:jc w:val="center"/>
        <w:rPr>
          <w:rFonts w:ascii="Arial" w:hAnsi="Arial" w:cs="Arial"/>
          <w:bCs/>
          <w:sz w:val="24"/>
          <w:szCs w:val="24"/>
          <w:lang w:eastAsia="en-US"/>
        </w:rPr>
      </w:pPr>
      <w:r w:rsidRPr="00B95F22">
        <w:rPr>
          <w:rFonts w:ascii="Arial" w:hAnsi="Arial" w:cs="Arial"/>
          <w:bCs/>
          <w:sz w:val="24"/>
          <w:szCs w:val="24"/>
          <w:lang w:eastAsia="en-US"/>
        </w:rPr>
        <w:t xml:space="preserve">Działanie 7.8 Wsparcie procesów adaptacyjnych i modernizacyjnych </w:t>
      </w:r>
    </w:p>
    <w:p w14:paraId="5BEBC721" w14:textId="77777777" w:rsidR="00B95F22" w:rsidRPr="00B95F22" w:rsidRDefault="00B95F22" w:rsidP="00B95F22">
      <w:pPr>
        <w:spacing w:after="0" w:line="276" w:lineRule="auto"/>
        <w:ind w:left="10" w:right="3" w:hanging="10"/>
        <w:jc w:val="center"/>
        <w:rPr>
          <w:rFonts w:ascii="Arial" w:hAnsi="Arial" w:cs="Arial"/>
          <w:bCs/>
          <w:sz w:val="24"/>
          <w:szCs w:val="24"/>
          <w:lang w:eastAsia="en-US"/>
        </w:rPr>
      </w:pPr>
      <w:r w:rsidRPr="00B95F22">
        <w:rPr>
          <w:rFonts w:ascii="Arial" w:hAnsi="Arial" w:cs="Arial"/>
          <w:bCs/>
          <w:sz w:val="24"/>
          <w:szCs w:val="24"/>
          <w:lang w:eastAsia="en-US"/>
        </w:rPr>
        <w:t>pracowników oraz przedsiębiorców – projekty konkursowe</w:t>
      </w:r>
    </w:p>
    <w:p w14:paraId="7F4327C2" w14:textId="77777777" w:rsidR="00B95F22" w:rsidRPr="00B95F22" w:rsidRDefault="00B95F22" w:rsidP="00B95F22">
      <w:pPr>
        <w:spacing w:after="0" w:line="276" w:lineRule="auto"/>
        <w:ind w:left="10" w:right="3" w:hanging="10"/>
        <w:jc w:val="center"/>
        <w:rPr>
          <w:rFonts w:ascii="Arial" w:hAnsi="Arial" w:cs="Arial"/>
          <w:bCs/>
          <w:sz w:val="24"/>
          <w:szCs w:val="24"/>
          <w:lang w:eastAsia="en-US"/>
        </w:rPr>
      </w:pPr>
      <w:r w:rsidRPr="00B95F22">
        <w:rPr>
          <w:rFonts w:ascii="Arial" w:hAnsi="Arial" w:cs="Arial"/>
          <w:bCs/>
          <w:sz w:val="24"/>
          <w:szCs w:val="24"/>
          <w:lang w:eastAsia="en-US"/>
        </w:rPr>
        <w:t xml:space="preserve">nabór nr FEPK.07.08-IP.01-001/23 </w:t>
      </w:r>
    </w:p>
    <w:p w14:paraId="4E593776" w14:textId="77777777" w:rsidR="00B95F22" w:rsidRPr="00B95F22" w:rsidRDefault="00B95F22" w:rsidP="00B95F22">
      <w:pPr>
        <w:spacing w:after="0" w:line="276" w:lineRule="auto"/>
        <w:ind w:left="10" w:right="3" w:hanging="10"/>
        <w:jc w:val="center"/>
        <w:rPr>
          <w:rFonts w:ascii="Arial" w:hAnsi="Arial" w:cs="Arial"/>
          <w:bCs/>
          <w:sz w:val="24"/>
          <w:szCs w:val="24"/>
          <w:lang w:eastAsia="en-US"/>
        </w:rPr>
      </w:pPr>
      <w:r w:rsidRPr="00B95F22">
        <w:rPr>
          <w:rFonts w:ascii="Arial" w:hAnsi="Arial" w:cs="Arial"/>
          <w:bCs/>
          <w:sz w:val="24"/>
          <w:szCs w:val="24"/>
          <w:lang w:eastAsia="en-US"/>
        </w:rPr>
        <w:t>Numer projektu: FEPK.07.08-IP.01-0060/23</w:t>
      </w:r>
    </w:p>
    <w:p w14:paraId="0000000E" w14:textId="77777777" w:rsidR="00C019C4" w:rsidRDefault="00C019C4">
      <w:pPr>
        <w:spacing w:before="60" w:after="60" w:line="276" w:lineRule="auto"/>
        <w:ind w:left="720"/>
        <w:jc w:val="center"/>
        <w:rPr>
          <w:rFonts w:ascii="Arial" w:eastAsia="Arial" w:hAnsi="Arial" w:cs="Arial"/>
          <w:b/>
          <w:sz w:val="24"/>
          <w:szCs w:val="24"/>
        </w:rPr>
      </w:pPr>
    </w:p>
    <w:p w14:paraId="0000000F" w14:textId="77777777" w:rsidR="00C019C4" w:rsidRDefault="00C019C4">
      <w:pPr>
        <w:spacing w:before="60" w:after="60" w:line="276" w:lineRule="auto"/>
        <w:ind w:left="720"/>
        <w:jc w:val="center"/>
        <w:rPr>
          <w:rFonts w:ascii="Arial" w:eastAsia="Arial" w:hAnsi="Arial" w:cs="Arial"/>
          <w:b/>
          <w:sz w:val="24"/>
          <w:szCs w:val="24"/>
        </w:rPr>
      </w:pPr>
    </w:p>
    <w:p w14:paraId="367614B7" w14:textId="77777777" w:rsidR="00A96A2A" w:rsidRDefault="00A96A2A">
      <w:pPr>
        <w:spacing w:before="60" w:after="60" w:line="276" w:lineRule="auto"/>
        <w:ind w:left="720"/>
        <w:jc w:val="center"/>
        <w:rPr>
          <w:rFonts w:ascii="Arial" w:eastAsia="Arial" w:hAnsi="Arial" w:cs="Arial"/>
          <w:b/>
          <w:sz w:val="24"/>
          <w:szCs w:val="24"/>
        </w:rPr>
      </w:pPr>
    </w:p>
    <w:p w14:paraId="4E9B1D55" w14:textId="77777777" w:rsidR="00A96A2A" w:rsidRDefault="00A96A2A">
      <w:pPr>
        <w:spacing w:before="60" w:after="60" w:line="276" w:lineRule="auto"/>
        <w:ind w:left="720"/>
        <w:jc w:val="center"/>
        <w:rPr>
          <w:rFonts w:ascii="Arial" w:eastAsia="Arial" w:hAnsi="Arial" w:cs="Arial"/>
          <w:b/>
          <w:sz w:val="24"/>
          <w:szCs w:val="24"/>
        </w:rPr>
      </w:pPr>
    </w:p>
    <w:p w14:paraId="65BB575E" w14:textId="77777777" w:rsidR="00A96A2A" w:rsidRPr="00A96A2A" w:rsidRDefault="00A96A2A" w:rsidP="00A96A2A">
      <w:pPr>
        <w:spacing w:before="60" w:after="60" w:line="276" w:lineRule="auto"/>
        <w:ind w:left="720"/>
        <w:jc w:val="center"/>
        <w:rPr>
          <w:rFonts w:ascii="Arial" w:eastAsia="Arial" w:hAnsi="Arial" w:cs="Arial"/>
          <w:b/>
          <w:sz w:val="24"/>
          <w:szCs w:val="24"/>
        </w:rPr>
      </w:pPr>
      <w:r w:rsidRPr="00A96A2A">
        <w:rPr>
          <w:rFonts w:ascii="Arial" w:eastAsia="Arial" w:hAnsi="Arial" w:cs="Arial"/>
          <w:b/>
          <w:sz w:val="24"/>
          <w:szCs w:val="24"/>
        </w:rPr>
        <w:t xml:space="preserve">REGULAMIN REKRUTACJI I UCZESTNICTWA </w:t>
      </w:r>
    </w:p>
    <w:p w14:paraId="00000010" w14:textId="5F139CAB" w:rsidR="00C019C4" w:rsidRDefault="00A96A2A" w:rsidP="00A96A2A">
      <w:pPr>
        <w:spacing w:before="60" w:after="60" w:line="276" w:lineRule="auto"/>
        <w:ind w:left="720"/>
        <w:jc w:val="center"/>
        <w:rPr>
          <w:rFonts w:ascii="Arial" w:eastAsia="Arial" w:hAnsi="Arial" w:cs="Arial"/>
          <w:b/>
          <w:sz w:val="24"/>
          <w:szCs w:val="24"/>
        </w:rPr>
      </w:pPr>
      <w:r w:rsidRPr="00A96A2A">
        <w:rPr>
          <w:rFonts w:ascii="Arial" w:eastAsia="Arial" w:hAnsi="Arial" w:cs="Arial"/>
          <w:b/>
          <w:sz w:val="24"/>
          <w:szCs w:val="24"/>
        </w:rPr>
        <w:t>W PROJEKCIE</w:t>
      </w:r>
    </w:p>
    <w:p w14:paraId="323D97B5" w14:textId="77777777" w:rsidR="00B95F22" w:rsidRDefault="00B95F22">
      <w:pPr>
        <w:spacing w:before="60" w:after="60" w:line="276" w:lineRule="auto"/>
        <w:ind w:left="720"/>
        <w:jc w:val="center"/>
        <w:rPr>
          <w:rFonts w:ascii="Arial" w:eastAsia="Arial" w:hAnsi="Arial" w:cs="Arial"/>
          <w:b/>
          <w:sz w:val="24"/>
          <w:szCs w:val="24"/>
        </w:rPr>
      </w:pPr>
    </w:p>
    <w:p w14:paraId="7C08364B" w14:textId="77777777" w:rsidR="00B95F22" w:rsidRDefault="00B95F22">
      <w:pPr>
        <w:spacing w:before="60" w:after="60" w:line="276" w:lineRule="auto"/>
        <w:ind w:left="720"/>
        <w:jc w:val="center"/>
        <w:rPr>
          <w:rFonts w:ascii="Arial" w:eastAsia="Arial" w:hAnsi="Arial" w:cs="Arial"/>
          <w:b/>
          <w:sz w:val="24"/>
          <w:szCs w:val="24"/>
        </w:rPr>
      </w:pPr>
    </w:p>
    <w:p w14:paraId="457BFCDB" w14:textId="77777777" w:rsidR="00B95F22" w:rsidRDefault="00B95F22">
      <w:pPr>
        <w:spacing w:before="60" w:after="60" w:line="276" w:lineRule="auto"/>
        <w:ind w:left="720"/>
        <w:jc w:val="center"/>
        <w:rPr>
          <w:rFonts w:ascii="Arial" w:eastAsia="Arial" w:hAnsi="Arial" w:cs="Arial"/>
          <w:b/>
          <w:sz w:val="24"/>
          <w:szCs w:val="24"/>
        </w:rPr>
      </w:pPr>
    </w:p>
    <w:p w14:paraId="5D9F740B" w14:textId="77777777" w:rsidR="00B95F22" w:rsidRDefault="00B95F22">
      <w:pPr>
        <w:spacing w:before="60" w:after="60" w:line="276" w:lineRule="auto"/>
        <w:ind w:left="720"/>
        <w:jc w:val="center"/>
        <w:rPr>
          <w:rFonts w:ascii="Arial" w:eastAsia="Arial" w:hAnsi="Arial" w:cs="Arial"/>
          <w:b/>
          <w:sz w:val="24"/>
          <w:szCs w:val="24"/>
        </w:rPr>
      </w:pPr>
    </w:p>
    <w:p w14:paraId="6088133A" w14:textId="77777777" w:rsidR="00B95F22" w:rsidRDefault="00B95F22">
      <w:pPr>
        <w:spacing w:before="60" w:after="60" w:line="276" w:lineRule="auto"/>
        <w:ind w:left="720"/>
        <w:jc w:val="center"/>
        <w:rPr>
          <w:rFonts w:ascii="Arial" w:eastAsia="Arial" w:hAnsi="Arial" w:cs="Arial"/>
          <w:b/>
          <w:sz w:val="24"/>
          <w:szCs w:val="24"/>
        </w:rPr>
      </w:pPr>
    </w:p>
    <w:p w14:paraId="14E38C39" w14:textId="77777777" w:rsidR="00B95F22" w:rsidRDefault="00B95F22">
      <w:pPr>
        <w:spacing w:before="60" w:after="60" w:line="276" w:lineRule="auto"/>
        <w:ind w:left="720"/>
        <w:jc w:val="center"/>
        <w:rPr>
          <w:rFonts w:ascii="Arial" w:eastAsia="Arial" w:hAnsi="Arial" w:cs="Arial"/>
          <w:b/>
          <w:sz w:val="24"/>
          <w:szCs w:val="24"/>
        </w:rPr>
      </w:pPr>
    </w:p>
    <w:p w14:paraId="70F8FAC5" w14:textId="77777777" w:rsidR="00B95F22" w:rsidRDefault="00B95F22">
      <w:pPr>
        <w:spacing w:before="60" w:after="60" w:line="276" w:lineRule="auto"/>
        <w:ind w:left="720"/>
        <w:jc w:val="center"/>
        <w:rPr>
          <w:rFonts w:ascii="Arial" w:eastAsia="Arial" w:hAnsi="Arial" w:cs="Arial"/>
          <w:b/>
          <w:sz w:val="24"/>
          <w:szCs w:val="24"/>
        </w:rPr>
      </w:pPr>
    </w:p>
    <w:p w14:paraId="534C339B" w14:textId="77777777" w:rsidR="00B95F22" w:rsidRDefault="00B95F22">
      <w:pPr>
        <w:spacing w:before="60" w:after="60" w:line="276" w:lineRule="auto"/>
        <w:ind w:left="720"/>
        <w:jc w:val="center"/>
        <w:rPr>
          <w:rFonts w:ascii="Arial" w:eastAsia="Arial" w:hAnsi="Arial" w:cs="Arial"/>
          <w:b/>
          <w:sz w:val="24"/>
          <w:szCs w:val="24"/>
        </w:rPr>
      </w:pPr>
    </w:p>
    <w:p w14:paraId="09082251" w14:textId="77777777" w:rsidR="00B95F22" w:rsidRDefault="00B95F22">
      <w:pPr>
        <w:spacing w:before="60" w:after="60" w:line="276" w:lineRule="auto"/>
        <w:ind w:left="720"/>
        <w:jc w:val="center"/>
        <w:rPr>
          <w:rFonts w:ascii="Arial" w:eastAsia="Arial" w:hAnsi="Arial" w:cs="Arial"/>
          <w:b/>
          <w:sz w:val="24"/>
          <w:szCs w:val="24"/>
        </w:rPr>
      </w:pPr>
    </w:p>
    <w:p w14:paraId="16EF1CB1" w14:textId="77777777" w:rsidR="00B95F22" w:rsidRDefault="00B95F22">
      <w:pPr>
        <w:spacing w:before="60" w:after="60" w:line="276" w:lineRule="auto"/>
        <w:ind w:left="720"/>
        <w:jc w:val="center"/>
        <w:rPr>
          <w:rFonts w:ascii="Arial" w:eastAsia="Arial" w:hAnsi="Arial" w:cs="Arial"/>
          <w:b/>
          <w:sz w:val="24"/>
          <w:szCs w:val="24"/>
        </w:rPr>
      </w:pPr>
    </w:p>
    <w:p w14:paraId="39322A7D" w14:textId="77777777" w:rsidR="00B95F22" w:rsidRDefault="00B95F22">
      <w:pPr>
        <w:spacing w:before="60" w:after="60" w:line="276" w:lineRule="auto"/>
        <w:ind w:left="720"/>
        <w:jc w:val="center"/>
        <w:rPr>
          <w:rFonts w:ascii="Arial" w:eastAsia="Arial" w:hAnsi="Arial" w:cs="Arial"/>
          <w:b/>
          <w:sz w:val="24"/>
          <w:szCs w:val="24"/>
        </w:rPr>
      </w:pPr>
    </w:p>
    <w:p w14:paraId="6EBBF0C7" w14:textId="77777777" w:rsidR="00B95F22" w:rsidRDefault="00B95F22">
      <w:pPr>
        <w:spacing w:before="60" w:after="60" w:line="276" w:lineRule="auto"/>
        <w:ind w:left="720"/>
        <w:jc w:val="center"/>
        <w:rPr>
          <w:rFonts w:ascii="Arial" w:eastAsia="Arial" w:hAnsi="Arial" w:cs="Arial"/>
          <w:b/>
          <w:sz w:val="24"/>
          <w:szCs w:val="24"/>
        </w:rPr>
      </w:pPr>
    </w:p>
    <w:p w14:paraId="171DCDF0" w14:textId="77777777" w:rsidR="00B95F22" w:rsidRDefault="00B95F22">
      <w:pPr>
        <w:spacing w:before="60" w:after="60" w:line="276" w:lineRule="auto"/>
        <w:ind w:left="720"/>
        <w:jc w:val="center"/>
        <w:rPr>
          <w:rFonts w:ascii="Arial" w:eastAsia="Arial" w:hAnsi="Arial" w:cs="Arial"/>
          <w:b/>
          <w:sz w:val="24"/>
          <w:szCs w:val="24"/>
        </w:rPr>
      </w:pPr>
    </w:p>
    <w:p w14:paraId="501F534C" w14:textId="77777777" w:rsidR="00B95F22" w:rsidRDefault="00B95F22">
      <w:pPr>
        <w:spacing w:before="60" w:after="60" w:line="276" w:lineRule="auto"/>
        <w:ind w:left="720"/>
        <w:jc w:val="center"/>
        <w:rPr>
          <w:rFonts w:ascii="Arial" w:eastAsia="Arial" w:hAnsi="Arial" w:cs="Arial"/>
          <w:b/>
          <w:sz w:val="24"/>
          <w:szCs w:val="24"/>
        </w:rPr>
      </w:pPr>
    </w:p>
    <w:p w14:paraId="00000011" w14:textId="77777777" w:rsidR="00C019C4" w:rsidRDefault="00C019C4">
      <w:pPr>
        <w:spacing w:before="60" w:after="60" w:line="276" w:lineRule="auto"/>
        <w:ind w:left="720"/>
        <w:jc w:val="center"/>
        <w:rPr>
          <w:rFonts w:ascii="Arial" w:eastAsia="Arial" w:hAnsi="Arial" w:cs="Arial"/>
          <w:b/>
          <w:sz w:val="24"/>
          <w:szCs w:val="24"/>
        </w:rPr>
      </w:pPr>
    </w:p>
    <w:p w14:paraId="1E3E2F47" w14:textId="77777777" w:rsidR="00A96A2A" w:rsidRDefault="00A96A2A">
      <w:pPr>
        <w:spacing w:before="60" w:after="60" w:line="276" w:lineRule="auto"/>
        <w:ind w:left="720"/>
        <w:jc w:val="center"/>
        <w:rPr>
          <w:rFonts w:ascii="Arial" w:eastAsia="Arial" w:hAnsi="Arial" w:cs="Arial"/>
          <w:b/>
          <w:sz w:val="24"/>
          <w:szCs w:val="24"/>
        </w:rPr>
      </w:pPr>
    </w:p>
    <w:p w14:paraId="247FCE08" w14:textId="77777777" w:rsidR="00A96A2A" w:rsidRDefault="00A96A2A">
      <w:pPr>
        <w:spacing w:before="60" w:after="60" w:line="276" w:lineRule="auto"/>
        <w:ind w:left="720"/>
        <w:jc w:val="center"/>
        <w:rPr>
          <w:rFonts w:ascii="Arial" w:eastAsia="Arial" w:hAnsi="Arial" w:cs="Arial"/>
          <w:b/>
          <w:sz w:val="24"/>
          <w:szCs w:val="24"/>
        </w:rPr>
      </w:pPr>
    </w:p>
    <w:p w14:paraId="3589C3F7" w14:textId="77777777" w:rsidR="00A96A2A" w:rsidRDefault="00A96A2A">
      <w:pPr>
        <w:spacing w:before="60" w:after="60" w:line="276" w:lineRule="auto"/>
        <w:ind w:left="720"/>
        <w:jc w:val="center"/>
        <w:rPr>
          <w:rFonts w:ascii="Arial" w:eastAsia="Arial" w:hAnsi="Arial" w:cs="Arial"/>
          <w:b/>
          <w:sz w:val="24"/>
          <w:szCs w:val="24"/>
        </w:rPr>
      </w:pPr>
    </w:p>
    <w:p w14:paraId="00000012" w14:textId="77777777" w:rsidR="00C019C4" w:rsidRDefault="00C019C4">
      <w:pPr>
        <w:spacing w:before="60" w:after="60" w:line="276" w:lineRule="auto"/>
        <w:ind w:left="720"/>
        <w:jc w:val="center"/>
        <w:rPr>
          <w:rFonts w:ascii="Arial" w:eastAsia="Arial" w:hAnsi="Arial" w:cs="Arial"/>
          <w:b/>
          <w:sz w:val="24"/>
          <w:szCs w:val="24"/>
        </w:rPr>
      </w:pPr>
    </w:p>
    <w:p w14:paraId="15547387" w14:textId="77777777" w:rsidR="00DC5B91" w:rsidRDefault="00DC5B91">
      <w:pPr>
        <w:spacing w:before="60" w:after="60" w:line="276" w:lineRule="auto"/>
        <w:rPr>
          <w:rFonts w:ascii="Arial" w:eastAsia="Arial" w:hAnsi="Arial" w:cs="Arial"/>
          <w:b/>
          <w:sz w:val="24"/>
          <w:szCs w:val="24"/>
        </w:rPr>
      </w:pPr>
    </w:p>
    <w:p w14:paraId="00000013" w14:textId="6F5A6A9C" w:rsidR="00C019C4" w:rsidRDefault="003A7C0D">
      <w:pPr>
        <w:spacing w:before="60" w:after="60" w:line="276" w:lineRule="auto"/>
        <w:rPr>
          <w:rFonts w:ascii="Arial" w:eastAsia="Arial" w:hAnsi="Arial" w:cs="Arial"/>
          <w:b/>
          <w:sz w:val="24"/>
          <w:szCs w:val="24"/>
        </w:rPr>
      </w:pPr>
      <w:r>
        <w:rPr>
          <w:rFonts w:ascii="Arial" w:eastAsia="Arial" w:hAnsi="Arial" w:cs="Arial"/>
          <w:b/>
          <w:sz w:val="24"/>
          <w:szCs w:val="24"/>
        </w:rPr>
        <w:t>Obecna wersja Regulaminu rekrutacji obowiązuje od 01.0</w:t>
      </w:r>
      <w:r w:rsidR="008B2150">
        <w:rPr>
          <w:rFonts w:ascii="Arial" w:eastAsia="Arial" w:hAnsi="Arial" w:cs="Arial"/>
          <w:b/>
          <w:sz w:val="24"/>
          <w:szCs w:val="24"/>
        </w:rPr>
        <w:t>6</w:t>
      </w:r>
      <w:r>
        <w:rPr>
          <w:rFonts w:ascii="Arial" w:eastAsia="Arial" w:hAnsi="Arial" w:cs="Arial"/>
          <w:b/>
          <w:sz w:val="24"/>
          <w:szCs w:val="24"/>
        </w:rPr>
        <w:t>.2024 do odwołania</w:t>
      </w:r>
    </w:p>
    <w:p w14:paraId="00000017" w14:textId="77777777" w:rsidR="00C019C4" w:rsidRDefault="00C019C4">
      <w:pPr>
        <w:spacing w:before="60" w:after="60" w:line="276" w:lineRule="auto"/>
        <w:jc w:val="center"/>
        <w:rPr>
          <w:rFonts w:ascii="Arial" w:eastAsia="Arial" w:hAnsi="Arial" w:cs="Arial"/>
          <w:b/>
          <w:sz w:val="24"/>
          <w:szCs w:val="24"/>
          <w:highlight w:val="yellow"/>
        </w:rPr>
      </w:pPr>
    </w:p>
    <w:p w14:paraId="00000025" w14:textId="77777777" w:rsidR="00C019C4" w:rsidRDefault="003A7C0D">
      <w:pPr>
        <w:pStyle w:val="Nagwek1"/>
        <w:spacing w:before="60" w:after="60" w:line="276" w:lineRule="auto"/>
        <w:jc w:val="center"/>
        <w:rPr>
          <w:rFonts w:ascii="Arial" w:eastAsia="Arial" w:hAnsi="Arial" w:cs="Arial"/>
          <w:color w:val="366091"/>
          <w:sz w:val="24"/>
          <w:szCs w:val="24"/>
        </w:rPr>
      </w:pPr>
      <w:bookmarkStart w:id="4" w:name="_heading=h.lh5mtohwnidf" w:colFirst="0" w:colLast="0"/>
      <w:bookmarkStart w:id="5" w:name="_heading=h.sjmk98h1uows" w:colFirst="0" w:colLast="0"/>
      <w:bookmarkEnd w:id="4"/>
      <w:bookmarkEnd w:id="5"/>
      <w:r>
        <w:rPr>
          <w:rFonts w:ascii="Arial" w:eastAsia="Arial" w:hAnsi="Arial" w:cs="Arial"/>
          <w:color w:val="366091"/>
          <w:sz w:val="24"/>
          <w:szCs w:val="24"/>
        </w:rPr>
        <w:t>§ 1 POSTANOWIENIA OGÓLNE</w:t>
      </w:r>
    </w:p>
    <w:p w14:paraId="5CAD82E8" w14:textId="77777777" w:rsidR="00B95F22" w:rsidRPr="00B95F22" w:rsidRDefault="00B95F22" w:rsidP="00B95F22"/>
    <w:p w14:paraId="00000026" w14:textId="5DC75CB5" w:rsidR="00C019C4" w:rsidRDefault="003A7C0D" w:rsidP="00DC5B91">
      <w:pPr>
        <w:numPr>
          <w:ilvl w:val="0"/>
          <w:numId w:val="9"/>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Niniejszy Regulamin rekrutacji i uczestnictwa w Projekcie </w:t>
      </w:r>
      <w:r w:rsidR="00B95F22">
        <w:rPr>
          <w:rFonts w:ascii="Arial" w:eastAsia="Arial" w:hAnsi="Arial" w:cs="Arial"/>
          <w:sz w:val="24"/>
          <w:szCs w:val="24"/>
        </w:rPr>
        <w:t>„</w:t>
      </w:r>
      <w:r w:rsidR="00B95F22" w:rsidRPr="00B95F22">
        <w:rPr>
          <w:rFonts w:ascii="Arial" w:eastAsia="Arial" w:hAnsi="Arial" w:cs="Arial"/>
          <w:b/>
          <w:iCs/>
          <w:sz w:val="24"/>
          <w:szCs w:val="24"/>
        </w:rPr>
        <w:t>Lepsza przyszłość – nowe horyzonty”</w:t>
      </w:r>
      <w:r>
        <w:rPr>
          <w:rFonts w:ascii="Arial" w:eastAsia="Arial" w:hAnsi="Arial" w:cs="Arial"/>
          <w:sz w:val="24"/>
          <w:szCs w:val="24"/>
        </w:rPr>
        <w:t>, zwany dalej Regulaminem określa podmiotowe kryteria dostępu, zasady przeprowadzania procesu rekrutacji Uczestników Projektu oraz sposób postępowania przy udzielaniu wsparcia w ramach Projektu.</w:t>
      </w:r>
    </w:p>
    <w:p w14:paraId="5DC910C2" w14:textId="0DF58F16" w:rsidR="00934197" w:rsidRPr="00934197" w:rsidRDefault="003A7C0D" w:rsidP="00DC5B91">
      <w:pPr>
        <w:numPr>
          <w:ilvl w:val="0"/>
          <w:numId w:val="9"/>
        </w:numPr>
        <w:spacing w:before="60" w:after="60" w:line="276" w:lineRule="auto"/>
        <w:ind w:left="284" w:firstLine="0"/>
        <w:rPr>
          <w:rFonts w:ascii="Arial" w:eastAsia="Arial" w:hAnsi="Arial" w:cs="Arial"/>
          <w:sz w:val="24"/>
          <w:szCs w:val="24"/>
        </w:rPr>
      </w:pPr>
      <w:r>
        <w:rPr>
          <w:rFonts w:ascii="Arial" w:eastAsia="Arial" w:hAnsi="Arial" w:cs="Arial"/>
          <w:sz w:val="24"/>
          <w:szCs w:val="24"/>
        </w:rPr>
        <w:t>Regulamin rekrutacji i udzielenia wsparcia w Projekcie jest dostępny na stronie internetowej</w:t>
      </w:r>
      <w:r w:rsidR="00934197">
        <w:rPr>
          <w:rFonts w:ascii="Arial" w:eastAsia="Arial" w:hAnsi="Arial" w:cs="Arial"/>
          <w:sz w:val="24"/>
          <w:szCs w:val="24"/>
        </w:rPr>
        <w:t xml:space="preserve">: </w:t>
      </w:r>
      <w:hyperlink r:id="rId9" w:history="1">
        <w:r w:rsidR="00934197" w:rsidRPr="00A711B4">
          <w:rPr>
            <w:rStyle w:val="Hipercze"/>
            <w:rFonts w:ascii="Arial" w:eastAsia="Arial" w:hAnsi="Arial" w:cs="Arial"/>
            <w:sz w:val="24"/>
            <w:szCs w:val="24"/>
          </w:rPr>
          <w:t>https://moforg.pl/</w:t>
        </w:r>
      </w:hyperlink>
      <w:r w:rsidR="00934197">
        <w:rPr>
          <w:rFonts w:ascii="Arial" w:eastAsia="Arial" w:hAnsi="Arial" w:cs="Arial"/>
          <w:sz w:val="24"/>
          <w:szCs w:val="24"/>
        </w:rPr>
        <w:t xml:space="preserve"> </w:t>
      </w:r>
    </w:p>
    <w:p w14:paraId="00000028" w14:textId="77777777" w:rsidR="00C019C4" w:rsidRDefault="003A7C0D" w:rsidP="00DC5B91">
      <w:pPr>
        <w:numPr>
          <w:ilvl w:val="0"/>
          <w:numId w:val="9"/>
        </w:numPr>
        <w:spacing w:before="60" w:after="60" w:line="276" w:lineRule="auto"/>
        <w:ind w:left="284" w:firstLine="0"/>
        <w:rPr>
          <w:rFonts w:ascii="Arial" w:eastAsia="Arial" w:hAnsi="Arial" w:cs="Arial"/>
          <w:sz w:val="24"/>
          <w:szCs w:val="24"/>
        </w:rPr>
      </w:pPr>
      <w:r>
        <w:rPr>
          <w:rFonts w:ascii="Arial" w:eastAsia="Arial" w:hAnsi="Arial" w:cs="Arial"/>
          <w:sz w:val="24"/>
          <w:szCs w:val="24"/>
        </w:rPr>
        <w:t>Projekt uzyskał dofinansowanie ze środków Europejskiego Funduszu Społecznego Plus w ramach programu Fundusze Europejskie dla Podkarpacia 2021 – 2027 Priorytetu 7, Działania FEPK.07.08 Wsparcie procesów adaptacyjnych i modernizacyjnych pracowników oraz przedsiębiorców</w:t>
      </w:r>
    </w:p>
    <w:p w14:paraId="00000029" w14:textId="28134C31" w:rsidR="00C019C4" w:rsidRPr="00E31281" w:rsidRDefault="003A7C0D" w:rsidP="00DC5B91">
      <w:pPr>
        <w:numPr>
          <w:ilvl w:val="0"/>
          <w:numId w:val="9"/>
        </w:numPr>
        <w:spacing w:before="60" w:after="60" w:line="276" w:lineRule="auto"/>
        <w:ind w:left="284" w:firstLine="0"/>
        <w:rPr>
          <w:rFonts w:ascii="Arial" w:eastAsia="Arial" w:hAnsi="Arial" w:cs="Arial"/>
          <w:color w:val="FF0000"/>
          <w:sz w:val="24"/>
          <w:szCs w:val="24"/>
        </w:rPr>
      </w:pPr>
      <w:r>
        <w:rPr>
          <w:rFonts w:ascii="Arial" w:eastAsia="Arial" w:hAnsi="Arial" w:cs="Arial"/>
          <w:sz w:val="24"/>
          <w:szCs w:val="24"/>
        </w:rPr>
        <w:t xml:space="preserve">Projekt jest realizowany w okresie od </w:t>
      </w:r>
      <w:r w:rsidR="00B95F22">
        <w:rPr>
          <w:rFonts w:ascii="Arial" w:eastAsia="Arial" w:hAnsi="Arial" w:cs="Arial"/>
          <w:sz w:val="24"/>
          <w:szCs w:val="24"/>
        </w:rPr>
        <w:t>01.0</w:t>
      </w:r>
      <w:r w:rsidR="008B2150">
        <w:rPr>
          <w:rFonts w:ascii="Arial" w:eastAsia="Arial" w:hAnsi="Arial" w:cs="Arial"/>
          <w:sz w:val="24"/>
          <w:szCs w:val="24"/>
        </w:rPr>
        <w:t>6</w:t>
      </w:r>
      <w:r w:rsidR="00B95F22">
        <w:rPr>
          <w:rFonts w:ascii="Arial" w:eastAsia="Arial" w:hAnsi="Arial" w:cs="Arial"/>
          <w:sz w:val="24"/>
          <w:szCs w:val="24"/>
        </w:rPr>
        <w:t>.</w:t>
      </w:r>
      <w:r>
        <w:rPr>
          <w:rFonts w:ascii="Arial" w:eastAsia="Arial" w:hAnsi="Arial" w:cs="Arial"/>
          <w:sz w:val="24"/>
          <w:szCs w:val="24"/>
        </w:rPr>
        <w:t>2024 roku do 3</w:t>
      </w:r>
      <w:r w:rsidR="00934197">
        <w:rPr>
          <w:rFonts w:ascii="Arial" w:eastAsia="Arial" w:hAnsi="Arial" w:cs="Arial"/>
          <w:sz w:val="24"/>
          <w:szCs w:val="24"/>
        </w:rPr>
        <w:t>1</w:t>
      </w:r>
      <w:r>
        <w:rPr>
          <w:rFonts w:ascii="Arial" w:eastAsia="Arial" w:hAnsi="Arial" w:cs="Arial"/>
          <w:sz w:val="24"/>
          <w:szCs w:val="24"/>
        </w:rPr>
        <w:t xml:space="preserve"> </w:t>
      </w:r>
      <w:r w:rsidR="008B2150">
        <w:rPr>
          <w:rFonts w:ascii="Arial" w:eastAsia="Arial" w:hAnsi="Arial" w:cs="Arial"/>
          <w:sz w:val="24"/>
          <w:szCs w:val="24"/>
        </w:rPr>
        <w:t>marca</w:t>
      </w:r>
      <w:r>
        <w:rPr>
          <w:rFonts w:ascii="Arial" w:eastAsia="Arial" w:hAnsi="Arial" w:cs="Arial"/>
          <w:sz w:val="24"/>
          <w:szCs w:val="24"/>
        </w:rPr>
        <w:t xml:space="preserve"> 202</w:t>
      </w:r>
      <w:r w:rsidR="008B2150">
        <w:rPr>
          <w:rFonts w:ascii="Arial" w:eastAsia="Arial" w:hAnsi="Arial" w:cs="Arial"/>
          <w:sz w:val="24"/>
          <w:szCs w:val="24"/>
        </w:rPr>
        <w:t>6</w:t>
      </w:r>
      <w:r>
        <w:rPr>
          <w:rFonts w:ascii="Arial" w:eastAsia="Arial" w:hAnsi="Arial" w:cs="Arial"/>
          <w:sz w:val="24"/>
          <w:szCs w:val="24"/>
        </w:rPr>
        <w:t xml:space="preserve"> roku na terenie województwa podkarpackiego z zastrzeżeniem, że nabór do udziału w Projekcie prowadzony będzie najpóźniej od </w:t>
      </w:r>
      <w:r w:rsidR="00926BD3" w:rsidRPr="00926BD3">
        <w:rPr>
          <w:rFonts w:ascii="Arial" w:eastAsia="Arial" w:hAnsi="Arial" w:cs="Arial"/>
          <w:bCs/>
          <w:sz w:val="24"/>
          <w:szCs w:val="24"/>
        </w:rPr>
        <w:t>dnia ogłoszenia naboru do</w:t>
      </w:r>
      <w:r w:rsidR="00926BD3" w:rsidRPr="00926BD3">
        <w:rPr>
          <w:rFonts w:ascii="Arial" w:eastAsia="Arial" w:hAnsi="Arial" w:cs="Arial"/>
          <w:b/>
          <w:sz w:val="24"/>
          <w:szCs w:val="24"/>
        </w:rPr>
        <w:t xml:space="preserve"> </w:t>
      </w:r>
      <w:r w:rsidR="00926BD3">
        <w:rPr>
          <w:rFonts w:ascii="Arial" w:eastAsia="Arial" w:hAnsi="Arial" w:cs="Arial"/>
          <w:b/>
          <w:sz w:val="24"/>
          <w:szCs w:val="24"/>
        </w:rPr>
        <w:t>30.06.2025</w:t>
      </w:r>
    </w:p>
    <w:p w14:paraId="0000002A" w14:textId="77777777" w:rsidR="00C019C4" w:rsidRDefault="00C019C4" w:rsidP="00DC5B91">
      <w:pPr>
        <w:spacing w:before="60" w:after="60" w:line="276" w:lineRule="auto"/>
        <w:ind w:left="284"/>
        <w:jc w:val="center"/>
        <w:rPr>
          <w:rFonts w:ascii="Arial" w:eastAsia="Arial" w:hAnsi="Arial" w:cs="Arial"/>
          <w:sz w:val="24"/>
          <w:szCs w:val="24"/>
        </w:rPr>
      </w:pPr>
    </w:p>
    <w:p w14:paraId="0000002B" w14:textId="77777777" w:rsidR="00C019C4" w:rsidRDefault="003A7C0D" w:rsidP="00DC5B91">
      <w:pPr>
        <w:pStyle w:val="Nagwek1"/>
        <w:spacing w:before="60" w:after="60" w:line="276" w:lineRule="auto"/>
        <w:ind w:left="284"/>
        <w:jc w:val="center"/>
        <w:rPr>
          <w:rFonts w:ascii="Arial" w:eastAsia="Arial" w:hAnsi="Arial" w:cs="Arial"/>
          <w:color w:val="366091"/>
          <w:sz w:val="24"/>
          <w:szCs w:val="24"/>
        </w:rPr>
      </w:pPr>
      <w:bookmarkStart w:id="6" w:name="_heading=h.tyjcwt" w:colFirst="0" w:colLast="0"/>
      <w:bookmarkEnd w:id="6"/>
      <w:r>
        <w:rPr>
          <w:rFonts w:ascii="Arial" w:eastAsia="Arial" w:hAnsi="Arial" w:cs="Arial"/>
          <w:color w:val="366091"/>
          <w:sz w:val="24"/>
          <w:szCs w:val="24"/>
        </w:rPr>
        <w:t>§ 2 DEFINICJE</w:t>
      </w:r>
    </w:p>
    <w:p w14:paraId="0000002C" w14:textId="77777777" w:rsidR="00C019C4" w:rsidRDefault="00C019C4" w:rsidP="00DC5B91">
      <w:pPr>
        <w:spacing w:before="60" w:after="60" w:line="276" w:lineRule="auto"/>
        <w:ind w:left="284"/>
        <w:rPr>
          <w:rFonts w:ascii="Arial" w:eastAsia="Arial" w:hAnsi="Arial" w:cs="Arial"/>
          <w:sz w:val="24"/>
          <w:szCs w:val="24"/>
        </w:rPr>
      </w:pPr>
    </w:p>
    <w:p w14:paraId="0000002D" w14:textId="77777777" w:rsidR="00C019C4" w:rsidRDefault="003A7C0D" w:rsidP="00DC5B91">
      <w:pPr>
        <w:spacing w:before="60" w:after="60" w:line="276" w:lineRule="auto"/>
        <w:ind w:left="284"/>
        <w:rPr>
          <w:rFonts w:ascii="Arial" w:eastAsia="Arial" w:hAnsi="Arial" w:cs="Arial"/>
          <w:sz w:val="24"/>
          <w:szCs w:val="24"/>
        </w:rPr>
      </w:pPr>
      <w:r>
        <w:rPr>
          <w:rFonts w:ascii="Arial" w:eastAsia="Arial" w:hAnsi="Arial" w:cs="Arial"/>
          <w:sz w:val="24"/>
          <w:szCs w:val="24"/>
        </w:rPr>
        <w:t>Użyte w niniejszym Regulaminie pojęcia oznaczają:</w:t>
      </w:r>
    </w:p>
    <w:p w14:paraId="0000002E" w14:textId="77777777" w:rsidR="00C019C4" w:rsidRDefault="00C019C4" w:rsidP="00DC5B91">
      <w:pPr>
        <w:spacing w:before="60" w:after="60" w:line="276" w:lineRule="auto"/>
        <w:ind w:left="284"/>
        <w:rPr>
          <w:rFonts w:ascii="Arial" w:eastAsia="Arial" w:hAnsi="Arial" w:cs="Arial"/>
          <w:sz w:val="24"/>
          <w:szCs w:val="24"/>
        </w:rPr>
      </w:pPr>
    </w:p>
    <w:p w14:paraId="74D046B1" w14:textId="14097626" w:rsidR="006115EB" w:rsidRPr="00DC5B91" w:rsidRDefault="003A7C0D" w:rsidP="00DC5B91">
      <w:pPr>
        <w:pStyle w:val="Akapitzlist"/>
        <w:numPr>
          <w:ilvl w:val="0"/>
          <w:numId w:val="7"/>
        </w:numPr>
        <w:spacing w:before="60" w:after="60" w:line="276" w:lineRule="auto"/>
        <w:ind w:left="284" w:firstLine="0"/>
        <w:rPr>
          <w:rFonts w:ascii="Arial" w:eastAsia="Arial" w:hAnsi="Arial" w:cs="Arial"/>
          <w:sz w:val="24"/>
          <w:szCs w:val="24"/>
        </w:rPr>
      </w:pPr>
      <w:r w:rsidRPr="00DC5B91">
        <w:rPr>
          <w:rFonts w:ascii="Arial" w:eastAsia="Arial" w:hAnsi="Arial" w:cs="Arial"/>
          <w:b/>
          <w:sz w:val="24"/>
          <w:szCs w:val="24"/>
        </w:rPr>
        <w:t>Beneficjent</w:t>
      </w:r>
      <w:r w:rsidRPr="00DC5B91">
        <w:rPr>
          <w:rFonts w:ascii="Arial" w:eastAsia="Arial" w:hAnsi="Arial" w:cs="Arial"/>
          <w:sz w:val="24"/>
          <w:szCs w:val="24"/>
        </w:rPr>
        <w:t xml:space="preserve"> – podmiot realizujący projekt na podstawie umowy o dofinansowanie w ramach Działania 7.8 Wsparcie procesów adaptacyjnych i modernizacyjnych pracowników oraz przedsiębiorców, w ramach projektu </w:t>
      </w:r>
      <w:r w:rsidR="00B95F22" w:rsidRPr="00DC5B91">
        <w:rPr>
          <w:rFonts w:ascii="Arial" w:eastAsia="Arial" w:hAnsi="Arial" w:cs="Arial"/>
          <w:b/>
          <w:iCs/>
          <w:sz w:val="24"/>
          <w:szCs w:val="24"/>
        </w:rPr>
        <w:t>Lepsza przyszłość – nowe horyzonty</w:t>
      </w:r>
      <w:r w:rsidR="00B95F22" w:rsidRPr="00DC5B91">
        <w:rPr>
          <w:rFonts w:ascii="Arial" w:eastAsia="Arial" w:hAnsi="Arial" w:cs="Arial"/>
          <w:sz w:val="24"/>
          <w:szCs w:val="24"/>
        </w:rPr>
        <w:t>,</w:t>
      </w:r>
      <w:r w:rsidRPr="00DC5B91">
        <w:rPr>
          <w:rFonts w:ascii="Arial" w:eastAsia="Arial" w:hAnsi="Arial" w:cs="Arial"/>
          <w:sz w:val="24"/>
          <w:szCs w:val="24"/>
        </w:rPr>
        <w:t xml:space="preserve"> funkcję </w:t>
      </w:r>
      <w:r w:rsidR="004A2B0E">
        <w:rPr>
          <w:rFonts w:ascii="Arial" w:eastAsia="Arial" w:hAnsi="Arial" w:cs="Arial"/>
          <w:sz w:val="24"/>
          <w:szCs w:val="24"/>
        </w:rPr>
        <w:t xml:space="preserve">sprawuje </w:t>
      </w:r>
      <w:r w:rsidR="00B95F22" w:rsidRPr="00DC5B91">
        <w:rPr>
          <w:rFonts w:ascii="Arial" w:eastAsia="Arial" w:hAnsi="Arial" w:cs="Arial"/>
          <w:sz w:val="24"/>
          <w:szCs w:val="24"/>
        </w:rPr>
        <w:t xml:space="preserve">Stowarzyszenie Miejskiego Obszaru Funkcjonalnego Jarosław-Przeworsk </w:t>
      </w:r>
      <w:r w:rsidRPr="00DC5B91">
        <w:rPr>
          <w:rFonts w:ascii="Arial" w:eastAsia="Arial" w:hAnsi="Arial" w:cs="Arial"/>
          <w:sz w:val="24"/>
          <w:szCs w:val="24"/>
        </w:rPr>
        <w:t xml:space="preserve">z siedzibą przy </w:t>
      </w:r>
      <w:r w:rsidR="00B95F22" w:rsidRPr="00DC5B91">
        <w:rPr>
          <w:rFonts w:ascii="Arial" w:eastAsia="Arial" w:hAnsi="Arial" w:cs="Arial"/>
          <w:sz w:val="24"/>
          <w:szCs w:val="24"/>
        </w:rPr>
        <w:t>u</w:t>
      </w:r>
      <w:r w:rsidRPr="00DC5B91">
        <w:rPr>
          <w:rFonts w:ascii="Arial" w:eastAsia="Arial" w:hAnsi="Arial" w:cs="Arial"/>
          <w:sz w:val="24"/>
          <w:szCs w:val="24"/>
        </w:rPr>
        <w:t xml:space="preserve">l. </w:t>
      </w:r>
      <w:r w:rsidR="00B95F22" w:rsidRPr="00DC5B91">
        <w:rPr>
          <w:rFonts w:ascii="Arial" w:eastAsia="Arial" w:hAnsi="Arial" w:cs="Arial"/>
          <w:sz w:val="24"/>
          <w:szCs w:val="24"/>
        </w:rPr>
        <w:t>Cerkiewnej 3, 37-500 Jarosław</w:t>
      </w:r>
      <w:r w:rsidRPr="00DC5B91">
        <w:rPr>
          <w:rFonts w:ascii="Arial" w:eastAsia="Arial" w:hAnsi="Arial" w:cs="Arial"/>
          <w:sz w:val="24"/>
          <w:szCs w:val="24"/>
        </w:rPr>
        <w:t xml:space="preserve"> (strona internetowa: </w:t>
      </w:r>
      <w:hyperlink r:id="rId10" w:history="1">
        <w:r w:rsidR="006115EB" w:rsidRPr="00DC5B91">
          <w:rPr>
            <w:rStyle w:val="Hipercze"/>
            <w:rFonts w:ascii="Arial" w:eastAsia="Arial" w:hAnsi="Arial" w:cs="Arial"/>
            <w:sz w:val="24"/>
            <w:szCs w:val="24"/>
          </w:rPr>
          <w:t>https://moforg.pl/</w:t>
        </w:r>
      </w:hyperlink>
      <w:r w:rsidR="006115EB" w:rsidRPr="00DC5B91">
        <w:rPr>
          <w:rFonts w:ascii="Arial" w:eastAsia="Arial" w:hAnsi="Arial" w:cs="Arial"/>
          <w:sz w:val="24"/>
          <w:szCs w:val="24"/>
        </w:rPr>
        <w:t xml:space="preserve"> </w:t>
      </w:r>
    </w:p>
    <w:p w14:paraId="00000030" w14:textId="1B981449" w:rsidR="00C019C4" w:rsidRDefault="003A7C0D" w:rsidP="00DC5B91">
      <w:pPr>
        <w:numPr>
          <w:ilvl w:val="0"/>
          <w:numId w:val="7"/>
        </w:numPr>
        <w:spacing w:before="60" w:after="60" w:line="276" w:lineRule="auto"/>
        <w:ind w:left="284" w:firstLine="0"/>
      </w:pPr>
      <w:r w:rsidRPr="006115EB">
        <w:rPr>
          <w:rFonts w:ascii="Arial" w:eastAsia="Arial" w:hAnsi="Arial" w:cs="Arial"/>
          <w:b/>
          <w:sz w:val="24"/>
          <w:szCs w:val="24"/>
        </w:rPr>
        <w:t>Biuro projektu</w:t>
      </w:r>
      <w:r w:rsidRPr="006115EB">
        <w:rPr>
          <w:rFonts w:ascii="Arial" w:eastAsia="Arial" w:hAnsi="Arial" w:cs="Arial"/>
          <w:sz w:val="24"/>
          <w:szCs w:val="24"/>
        </w:rPr>
        <w:t xml:space="preserve"> </w:t>
      </w:r>
      <w:r w:rsidR="00373391">
        <w:rPr>
          <w:rFonts w:ascii="Arial" w:eastAsia="Arial" w:hAnsi="Arial" w:cs="Arial"/>
          <w:sz w:val="24"/>
          <w:szCs w:val="24"/>
        </w:rPr>
        <w:t>–</w:t>
      </w:r>
      <w:r w:rsidRPr="006115EB">
        <w:rPr>
          <w:rFonts w:ascii="Arial" w:eastAsia="Arial" w:hAnsi="Arial" w:cs="Arial"/>
          <w:sz w:val="24"/>
          <w:szCs w:val="24"/>
        </w:rPr>
        <w:t xml:space="preserve"> </w:t>
      </w:r>
      <w:r w:rsidR="00373391">
        <w:rPr>
          <w:rFonts w:ascii="Arial" w:eastAsia="Arial" w:hAnsi="Arial" w:cs="Arial"/>
          <w:sz w:val="24"/>
          <w:szCs w:val="24"/>
        </w:rPr>
        <w:t xml:space="preserve">biuro </w:t>
      </w:r>
      <w:r w:rsidR="00B95F22" w:rsidRPr="006115EB">
        <w:rPr>
          <w:rFonts w:ascii="Arial" w:eastAsia="Arial" w:hAnsi="Arial" w:cs="Arial"/>
          <w:sz w:val="24"/>
          <w:szCs w:val="24"/>
        </w:rPr>
        <w:t xml:space="preserve">Stowarzyszenia Miejskiego Obszaru Funkcjonalnego Jarosław-Przeworsk </w:t>
      </w:r>
      <w:r w:rsidRPr="006115EB">
        <w:rPr>
          <w:rFonts w:ascii="Arial" w:eastAsia="Arial" w:hAnsi="Arial" w:cs="Arial"/>
          <w:sz w:val="24"/>
          <w:szCs w:val="24"/>
        </w:rPr>
        <w:t xml:space="preserve">czynne od poniedziałku do piątku w godzinach </w:t>
      </w:r>
      <w:r w:rsidR="00B95F22" w:rsidRPr="006115EB">
        <w:rPr>
          <w:rFonts w:ascii="Arial" w:eastAsia="Arial" w:hAnsi="Arial" w:cs="Arial"/>
          <w:sz w:val="24"/>
          <w:szCs w:val="24"/>
        </w:rPr>
        <w:t>8.00 do 16.00</w:t>
      </w:r>
    </w:p>
    <w:p w14:paraId="00000032"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 xml:space="preserve">Dane osobowe </w:t>
      </w:r>
      <w:r>
        <w:rPr>
          <w:rFonts w:ascii="Arial" w:eastAsia="Arial" w:hAnsi="Arial" w:cs="Arial"/>
          <w:sz w:val="24"/>
          <w:szCs w:val="24"/>
        </w:rPr>
        <w:t>– dane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w:t>
      </w:r>
    </w:p>
    <w:p w14:paraId="00000033"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Dzień</w:t>
      </w:r>
      <w:r>
        <w:rPr>
          <w:rFonts w:ascii="Arial" w:eastAsia="Arial" w:hAnsi="Arial" w:cs="Arial"/>
          <w:sz w:val="24"/>
          <w:szCs w:val="24"/>
        </w:rPr>
        <w:t xml:space="preserve"> – dzień kalendarzowy, o ile nie wskazano inaczej. Jeżeli koniec terminu na wykonanie czynności przypada na dzień ustawowo wolny od pracy lub na sobotę, termin upływa następnego dnia, który nie jest dniem wolnym od pracy ani sobotą.</w:t>
      </w:r>
    </w:p>
    <w:p w14:paraId="00000034"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Dzień roboczy</w:t>
      </w:r>
      <w:r>
        <w:rPr>
          <w:rFonts w:ascii="Arial" w:eastAsia="Arial" w:hAnsi="Arial" w:cs="Arial"/>
          <w:sz w:val="24"/>
          <w:szCs w:val="24"/>
        </w:rPr>
        <w:t xml:space="preserve"> - każdy dzień tygodnia od poniedziałku do piątku, za wyjątkiem dni ustawowo wolnych od pracy.</w:t>
      </w:r>
    </w:p>
    <w:p w14:paraId="00000035"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lastRenderedPageBreak/>
        <w:t>EFS+</w:t>
      </w:r>
      <w:r>
        <w:rPr>
          <w:rFonts w:ascii="Arial" w:eastAsia="Arial" w:hAnsi="Arial" w:cs="Arial"/>
          <w:sz w:val="24"/>
          <w:szCs w:val="24"/>
        </w:rPr>
        <w:t xml:space="preserve"> – oznacza to Europejski Fundusz Społeczny Plus</w:t>
      </w:r>
    </w:p>
    <w:p w14:paraId="00000036"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FEP 2021-2027</w:t>
      </w:r>
      <w:r>
        <w:rPr>
          <w:rFonts w:ascii="Arial" w:eastAsia="Arial" w:hAnsi="Arial" w:cs="Arial"/>
          <w:sz w:val="24"/>
          <w:szCs w:val="24"/>
        </w:rPr>
        <w:t xml:space="preserve"> – oznacza to program regionalny Fundusze Europejskie dla Podkarpacia 2021-2027 z dnia 20 grudnia 2022 r.</w:t>
      </w:r>
    </w:p>
    <w:p w14:paraId="00000037"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Instytucja Pośrednicząca (IP)</w:t>
      </w:r>
      <w:r>
        <w:rPr>
          <w:rFonts w:ascii="Arial" w:eastAsia="Arial" w:hAnsi="Arial" w:cs="Arial"/>
          <w:sz w:val="24"/>
          <w:szCs w:val="24"/>
        </w:rPr>
        <w:t xml:space="preserve"> – instytucja, o której mowa w art. 2 pkt 10 ustawy wdrożeniowej. Rolę Instytucji Pośredniczącej w Działaniu pełni Wojewódzki Urząd Pracy z siedzibą przy ul. Adama Stanisława Naruszewicza 11, 35-055 Rzeszów.</w:t>
      </w:r>
    </w:p>
    <w:p w14:paraId="47E8CBEC" w14:textId="77777777" w:rsidR="00373391" w:rsidRPr="00373391" w:rsidRDefault="003A7C0D" w:rsidP="00DC5B91">
      <w:pPr>
        <w:numPr>
          <w:ilvl w:val="0"/>
          <w:numId w:val="7"/>
        </w:numPr>
        <w:spacing w:before="60" w:after="60" w:line="276" w:lineRule="auto"/>
        <w:ind w:left="284" w:firstLine="0"/>
      </w:pPr>
      <w:r>
        <w:rPr>
          <w:rFonts w:ascii="Arial" w:eastAsia="Arial" w:hAnsi="Arial" w:cs="Arial"/>
          <w:b/>
          <w:sz w:val="24"/>
          <w:szCs w:val="24"/>
        </w:rPr>
        <w:t>Instytucja Zarządzająca (IZ)</w:t>
      </w:r>
      <w:r>
        <w:rPr>
          <w:rFonts w:ascii="Arial" w:eastAsia="Arial" w:hAnsi="Arial" w:cs="Arial"/>
          <w:sz w:val="24"/>
          <w:szCs w:val="24"/>
        </w:rPr>
        <w:t xml:space="preserve">  – oznacza to Zarząd Województwa Podkarpackiego z siedzibą przy al. Łukasza Cieplińskiego 4, 35-010 Rzeszów</w:t>
      </w:r>
    </w:p>
    <w:p w14:paraId="00000038" w14:textId="546BAA4B" w:rsidR="00C019C4" w:rsidRPr="00373391" w:rsidRDefault="00373391" w:rsidP="00DC5B91">
      <w:pPr>
        <w:numPr>
          <w:ilvl w:val="0"/>
          <w:numId w:val="7"/>
        </w:numPr>
        <w:spacing w:before="60" w:after="60" w:line="276" w:lineRule="auto"/>
        <w:ind w:left="284" w:firstLine="0"/>
        <w:rPr>
          <w:rFonts w:ascii="Arial" w:hAnsi="Arial" w:cs="Arial"/>
          <w:sz w:val="24"/>
          <w:szCs w:val="24"/>
        </w:rPr>
      </w:pPr>
      <w:r w:rsidRPr="00373391">
        <w:rPr>
          <w:rFonts w:ascii="Arial" w:hAnsi="Arial" w:cs="Arial"/>
          <w:b/>
          <w:bCs/>
          <w:sz w:val="24"/>
          <w:szCs w:val="24"/>
        </w:rPr>
        <w:t>Data rozpoczęcia udziału w Projekcie</w:t>
      </w:r>
      <w:r w:rsidRPr="00373391">
        <w:rPr>
          <w:rFonts w:ascii="Arial" w:hAnsi="Arial" w:cs="Arial"/>
          <w:sz w:val="24"/>
          <w:szCs w:val="24"/>
        </w:rPr>
        <w:t xml:space="preserve"> – dzień, w którym Uczestnik Projektu podpisał umowę uczestnictwa w Projekcie, deklarację oraz przystąpił do pierwszej formy wsparcia</w:t>
      </w:r>
    </w:p>
    <w:p w14:paraId="00000039" w14:textId="76C3381A" w:rsidR="00C019C4" w:rsidRDefault="00B95F22" w:rsidP="00DC5B91">
      <w:pPr>
        <w:numPr>
          <w:ilvl w:val="0"/>
          <w:numId w:val="7"/>
        </w:numPr>
        <w:spacing w:before="60" w:after="60" w:line="276" w:lineRule="auto"/>
        <w:ind w:left="284" w:firstLine="0"/>
      </w:pPr>
      <w:r>
        <w:rPr>
          <w:rFonts w:ascii="Arial" w:eastAsia="Arial" w:hAnsi="Arial" w:cs="Arial"/>
          <w:b/>
          <w:sz w:val="24"/>
          <w:szCs w:val="24"/>
        </w:rPr>
        <w:t>ZPW</w:t>
      </w:r>
      <w:r>
        <w:rPr>
          <w:rFonts w:ascii="Arial" w:eastAsia="Arial" w:hAnsi="Arial" w:cs="Arial"/>
          <w:sz w:val="24"/>
          <w:szCs w:val="24"/>
        </w:rPr>
        <w:t>– oznacza to Zindywidualizowany Plan Wsparcia - dokument tworzony dla każdego Przedsiębiorstwa obejmujący m.in.:</w:t>
      </w:r>
    </w:p>
    <w:p w14:paraId="0000003A" w14:textId="77777777" w:rsidR="00C019C4" w:rsidRDefault="003A7C0D" w:rsidP="00DC5B91">
      <w:pPr>
        <w:numPr>
          <w:ilvl w:val="0"/>
          <w:numId w:val="14"/>
        </w:numPr>
        <w:spacing w:before="60" w:after="60" w:line="276" w:lineRule="auto"/>
        <w:ind w:left="284" w:firstLine="0"/>
        <w:rPr>
          <w:rFonts w:ascii="Arial" w:eastAsia="Arial" w:hAnsi="Arial" w:cs="Arial"/>
          <w:sz w:val="24"/>
          <w:szCs w:val="24"/>
        </w:rPr>
      </w:pPr>
      <w:r>
        <w:rPr>
          <w:rFonts w:ascii="Arial" w:eastAsia="Arial" w:hAnsi="Arial" w:cs="Arial"/>
          <w:sz w:val="24"/>
          <w:szCs w:val="24"/>
        </w:rPr>
        <w:t>dane pracodawcy,</w:t>
      </w:r>
    </w:p>
    <w:p w14:paraId="0000003B" w14:textId="77777777" w:rsidR="00C019C4" w:rsidRDefault="003A7C0D" w:rsidP="00DC5B91">
      <w:pPr>
        <w:numPr>
          <w:ilvl w:val="0"/>
          <w:numId w:val="14"/>
        </w:numPr>
        <w:spacing w:before="60" w:after="60" w:line="276" w:lineRule="auto"/>
        <w:ind w:left="284" w:firstLine="0"/>
        <w:rPr>
          <w:rFonts w:ascii="Arial" w:eastAsia="Arial" w:hAnsi="Arial" w:cs="Arial"/>
          <w:sz w:val="24"/>
          <w:szCs w:val="24"/>
        </w:rPr>
      </w:pPr>
      <w:r>
        <w:rPr>
          <w:rFonts w:ascii="Arial" w:eastAsia="Arial" w:hAnsi="Arial" w:cs="Arial"/>
          <w:sz w:val="24"/>
          <w:szCs w:val="24"/>
        </w:rPr>
        <w:t>liczbę pracowników,</w:t>
      </w:r>
    </w:p>
    <w:p w14:paraId="0000003C" w14:textId="77777777" w:rsidR="00C019C4" w:rsidRDefault="003A7C0D" w:rsidP="00DC5B91">
      <w:pPr>
        <w:numPr>
          <w:ilvl w:val="0"/>
          <w:numId w:val="14"/>
        </w:numPr>
        <w:spacing w:before="60" w:after="60" w:line="276" w:lineRule="auto"/>
        <w:ind w:left="284" w:firstLine="0"/>
        <w:rPr>
          <w:rFonts w:ascii="Arial" w:eastAsia="Arial" w:hAnsi="Arial" w:cs="Arial"/>
          <w:sz w:val="24"/>
          <w:szCs w:val="24"/>
        </w:rPr>
      </w:pPr>
      <w:r>
        <w:rPr>
          <w:rFonts w:ascii="Arial" w:eastAsia="Arial" w:hAnsi="Arial" w:cs="Arial"/>
          <w:sz w:val="24"/>
          <w:szCs w:val="24"/>
        </w:rPr>
        <w:t>analizę sytuacji Przedsiębiorców dot. działań sprzyjających niedyskryminacji, zarządzaniu wiekiem, wsparcia kobiet w pracy oraz innych wskazanych obszarów problematycznych w firmie,</w:t>
      </w:r>
    </w:p>
    <w:p w14:paraId="0000003D" w14:textId="67E737C1" w:rsidR="00C019C4" w:rsidRDefault="003A7C0D" w:rsidP="00DC5B91">
      <w:pPr>
        <w:numPr>
          <w:ilvl w:val="0"/>
          <w:numId w:val="14"/>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propozycję działań w ramach </w:t>
      </w:r>
      <w:r w:rsidR="00331AEB">
        <w:rPr>
          <w:rFonts w:ascii="Arial" w:eastAsia="Arial" w:hAnsi="Arial" w:cs="Arial"/>
          <w:sz w:val="24"/>
          <w:szCs w:val="24"/>
        </w:rPr>
        <w:t xml:space="preserve">projektu </w:t>
      </w:r>
      <w:r>
        <w:rPr>
          <w:rFonts w:ascii="Arial" w:eastAsia="Arial" w:hAnsi="Arial" w:cs="Arial"/>
          <w:sz w:val="24"/>
          <w:szCs w:val="24"/>
        </w:rPr>
        <w:t>dla pracowników i przedsiębiorców</w:t>
      </w:r>
    </w:p>
    <w:p w14:paraId="0000003E" w14:textId="0932A964" w:rsidR="00C019C4" w:rsidRDefault="003A7C0D" w:rsidP="00DC5B91">
      <w:pPr>
        <w:numPr>
          <w:ilvl w:val="0"/>
          <w:numId w:val="14"/>
        </w:numPr>
        <w:spacing w:before="60" w:after="60" w:line="276" w:lineRule="auto"/>
        <w:ind w:left="284" w:firstLine="0"/>
        <w:rPr>
          <w:rFonts w:ascii="Arial" w:eastAsia="Arial" w:hAnsi="Arial" w:cs="Arial"/>
          <w:sz w:val="24"/>
          <w:szCs w:val="24"/>
        </w:rPr>
      </w:pPr>
      <w:r>
        <w:rPr>
          <w:rFonts w:ascii="Arial" w:eastAsia="Arial" w:hAnsi="Arial" w:cs="Arial"/>
          <w:sz w:val="24"/>
          <w:szCs w:val="24"/>
        </w:rPr>
        <w:t>harmonogram realizacji zaplanowanych działań w tym plan szkoleń i wsparcia dla pracowników i przedsiębiorców</w:t>
      </w:r>
    </w:p>
    <w:p w14:paraId="0000003F" w14:textId="6C6E8DFB" w:rsidR="00C019C4" w:rsidRDefault="00B95F22" w:rsidP="00DC5B91">
      <w:pPr>
        <w:spacing w:before="60" w:after="60" w:line="276" w:lineRule="auto"/>
        <w:ind w:left="284"/>
        <w:rPr>
          <w:rFonts w:ascii="Arial" w:eastAsia="Arial" w:hAnsi="Arial" w:cs="Arial"/>
          <w:sz w:val="24"/>
          <w:szCs w:val="24"/>
        </w:rPr>
      </w:pPr>
      <w:r w:rsidRPr="00B95F22">
        <w:rPr>
          <w:rFonts w:ascii="Arial" w:eastAsia="Arial" w:hAnsi="Arial" w:cs="Arial"/>
          <w:sz w:val="24"/>
          <w:szCs w:val="24"/>
        </w:rPr>
        <w:t xml:space="preserve">Zindywidualizowany Plan Wsparcia </w:t>
      </w:r>
      <w:r>
        <w:rPr>
          <w:rFonts w:ascii="Arial" w:eastAsia="Arial" w:hAnsi="Arial" w:cs="Arial"/>
          <w:sz w:val="24"/>
          <w:szCs w:val="24"/>
        </w:rPr>
        <w:t>(ZPW), będzie stanowił podstawę do realizacji działań w projekcie.</w:t>
      </w:r>
    </w:p>
    <w:p w14:paraId="00000040" w14:textId="6A3F4B3A" w:rsidR="00C019C4" w:rsidRPr="00DC5B91" w:rsidRDefault="003A7C0D" w:rsidP="00DC5B91">
      <w:pPr>
        <w:numPr>
          <w:ilvl w:val="0"/>
          <w:numId w:val="7"/>
        </w:numPr>
        <w:spacing w:before="60" w:after="60" w:line="276" w:lineRule="auto"/>
        <w:ind w:left="284" w:firstLine="0"/>
      </w:pPr>
      <w:r>
        <w:rPr>
          <w:rFonts w:ascii="Arial" w:eastAsia="Arial" w:hAnsi="Arial" w:cs="Arial"/>
          <w:b/>
          <w:sz w:val="24"/>
          <w:szCs w:val="24"/>
        </w:rPr>
        <w:t>Kompetencje</w:t>
      </w:r>
      <w:r>
        <w:rPr>
          <w:rFonts w:ascii="Arial" w:eastAsia="Arial" w:hAnsi="Arial" w:cs="Arial"/>
          <w:sz w:val="24"/>
          <w:szCs w:val="24"/>
        </w:rPr>
        <w:t xml:space="preserve"> – to wyodrębniony zestaw efektów uczenia się / kształcenia, które zostały sprawdzone w procesie walidacji w sposób zgodny z wymaganiami ustalonymi dla danej kompetencji, odnoszącymi się w szczególności do składających się na nią efektów uczenia się. Kompetencje będą mierzone zgodnie z zapisami zawartymi w załączniku nr 2 </w:t>
      </w:r>
      <w:hyperlink r:id="rId11">
        <w:r>
          <w:rPr>
            <w:rFonts w:ascii="Arial" w:eastAsia="Arial" w:hAnsi="Arial" w:cs="Arial"/>
            <w:color w:val="1155CC"/>
            <w:sz w:val="24"/>
            <w:szCs w:val="24"/>
            <w:u w:val="single"/>
          </w:rPr>
          <w:t>Podstawowe informacje dotyczące uzyskiwania kwalifikacji w ramach projektów współfinansowanych z EFS+</w:t>
        </w:r>
      </w:hyperlink>
      <w:r>
        <w:rPr>
          <w:rFonts w:ascii="Arial" w:eastAsia="Arial" w:hAnsi="Arial" w:cs="Arial"/>
          <w:sz w:val="24"/>
          <w:szCs w:val="24"/>
        </w:rPr>
        <w:t xml:space="preserve"> do Wytycznych dotyczących monitorowania postępu rzeczowego realizacji programów na lata 2021-2027</w:t>
      </w:r>
      <w:r w:rsidR="00DC5B91">
        <w:rPr>
          <w:rFonts w:ascii="Arial" w:eastAsia="Arial" w:hAnsi="Arial" w:cs="Arial"/>
          <w:sz w:val="24"/>
          <w:szCs w:val="24"/>
        </w:rPr>
        <w:t>.</w:t>
      </w:r>
    </w:p>
    <w:p w14:paraId="6C1C8309" w14:textId="77777777" w:rsidR="00DC5B91" w:rsidRPr="00DC5B91" w:rsidRDefault="00DC5B91" w:rsidP="00DC5B91">
      <w:pPr>
        <w:spacing w:before="60" w:after="60" w:line="276" w:lineRule="auto"/>
        <w:ind w:left="284"/>
        <w:rPr>
          <w:rFonts w:ascii="Arial" w:hAnsi="Arial" w:cs="Arial"/>
          <w:sz w:val="24"/>
          <w:szCs w:val="24"/>
        </w:rPr>
      </w:pPr>
      <w:r w:rsidRPr="00DC5B91">
        <w:rPr>
          <w:rFonts w:ascii="Arial" w:hAnsi="Arial" w:cs="Arial"/>
          <w:sz w:val="24"/>
          <w:szCs w:val="24"/>
        </w:rPr>
        <w:t>Potwierdzenie nabycia kompetencji powinno uwzględniać następujące etapy:</w:t>
      </w:r>
    </w:p>
    <w:p w14:paraId="4FA2E9C7" w14:textId="6DEE03FD" w:rsidR="00DC5B91" w:rsidRPr="00DC5B91" w:rsidRDefault="00DC5B91" w:rsidP="00DC5B91">
      <w:pPr>
        <w:spacing w:before="60" w:after="60" w:line="276" w:lineRule="auto"/>
        <w:ind w:left="284"/>
        <w:rPr>
          <w:rFonts w:ascii="Arial" w:hAnsi="Arial" w:cs="Arial"/>
          <w:sz w:val="24"/>
          <w:szCs w:val="24"/>
        </w:rPr>
      </w:pPr>
      <w:r w:rsidRPr="00DC5B91">
        <w:rPr>
          <w:rFonts w:ascii="Arial" w:hAnsi="Arial" w:cs="Arial"/>
          <w:sz w:val="24"/>
          <w:szCs w:val="24"/>
        </w:rPr>
        <w:t>ETAP I – Zakres – zdefiniowanie w ramach wniosku o dofinansowanie (w przypadku projektów)</w:t>
      </w:r>
      <w:r>
        <w:rPr>
          <w:rFonts w:ascii="Arial" w:hAnsi="Arial" w:cs="Arial"/>
          <w:sz w:val="24"/>
          <w:szCs w:val="24"/>
        </w:rPr>
        <w:t xml:space="preserve"> </w:t>
      </w:r>
      <w:r w:rsidRPr="00DC5B91">
        <w:rPr>
          <w:rFonts w:ascii="Arial" w:hAnsi="Arial" w:cs="Arial"/>
          <w:sz w:val="24"/>
          <w:szCs w:val="24"/>
        </w:rPr>
        <w:t>lub karty usługi (w przypadku Podmiotowego Systemu Finansowania) grupy docelowej do</w:t>
      </w:r>
      <w:r>
        <w:rPr>
          <w:rFonts w:ascii="Arial" w:hAnsi="Arial" w:cs="Arial"/>
          <w:sz w:val="24"/>
          <w:szCs w:val="24"/>
        </w:rPr>
        <w:t xml:space="preserve"> </w:t>
      </w:r>
      <w:r w:rsidRPr="00DC5B91">
        <w:rPr>
          <w:rFonts w:ascii="Arial" w:hAnsi="Arial" w:cs="Arial"/>
          <w:sz w:val="24"/>
          <w:szCs w:val="24"/>
        </w:rPr>
        <w:t xml:space="preserve">objęcia wsparciem oraz wybranie zakresu tematycznego wsparcia, który będzie </w:t>
      </w:r>
      <w:r>
        <w:rPr>
          <w:rFonts w:ascii="Arial" w:hAnsi="Arial" w:cs="Arial"/>
          <w:sz w:val="24"/>
          <w:szCs w:val="24"/>
        </w:rPr>
        <w:t xml:space="preserve">poddany </w:t>
      </w:r>
      <w:r w:rsidRPr="00DC5B91">
        <w:rPr>
          <w:rFonts w:ascii="Arial" w:hAnsi="Arial" w:cs="Arial"/>
          <w:sz w:val="24"/>
          <w:szCs w:val="24"/>
        </w:rPr>
        <w:t>ocenie,</w:t>
      </w:r>
    </w:p>
    <w:p w14:paraId="6172659B" w14:textId="24AEDFDA" w:rsidR="00DC5B91" w:rsidRPr="00DC5B91" w:rsidRDefault="00DC5B91" w:rsidP="00DC5B91">
      <w:pPr>
        <w:spacing w:before="60" w:after="60" w:line="276" w:lineRule="auto"/>
        <w:ind w:left="284"/>
        <w:rPr>
          <w:rFonts w:ascii="Arial" w:hAnsi="Arial" w:cs="Arial"/>
          <w:sz w:val="24"/>
          <w:szCs w:val="24"/>
        </w:rPr>
      </w:pPr>
      <w:r w:rsidRPr="00DC5B91">
        <w:rPr>
          <w:rFonts w:ascii="Arial" w:hAnsi="Arial" w:cs="Arial"/>
          <w:sz w:val="24"/>
          <w:szCs w:val="24"/>
        </w:rPr>
        <w:t xml:space="preserve">ETAP II – Wzorzec – określony przed rozpoczęciem form wsparcia i </w:t>
      </w:r>
      <w:r>
        <w:rPr>
          <w:rFonts w:ascii="Arial" w:hAnsi="Arial" w:cs="Arial"/>
          <w:sz w:val="24"/>
          <w:szCs w:val="24"/>
        </w:rPr>
        <w:t xml:space="preserve"> </w:t>
      </w:r>
      <w:r w:rsidRPr="00DC5B91">
        <w:rPr>
          <w:rFonts w:ascii="Arial" w:hAnsi="Arial" w:cs="Arial"/>
          <w:sz w:val="24"/>
          <w:szCs w:val="24"/>
        </w:rPr>
        <w:t>realizowany w</w:t>
      </w:r>
      <w:r>
        <w:rPr>
          <w:rFonts w:ascii="Arial" w:hAnsi="Arial" w:cs="Arial"/>
          <w:sz w:val="24"/>
          <w:szCs w:val="24"/>
        </w:rPr>
        <w:t xml:space="preserve"> </w:t>
      </w:r>
      <w:r w:rsidRPr="00DC5B91">
        <w:rPr>
          <w:rFonts w:ascii="Arial" w:hAnsi="Arial" w:cs="Arial"/>
          <w:sz w:val="24"/>
          <w:szCs w:val="24"/>
        </w:rPr>
        <w:t>projekcie/usłudze rozwojowej standard wymagań, tj. efektów uczenia się, które osiągną</w:t>
      </w:r>
      <w:r>
        <w:rPr>
          <w:rFonts w:ascii="Arial" w:hAnsi="Arial" w:cs="Arial"/>
          <w:sz w:val="24"/>
          <w:szCs w:val="24"/>
        </w:rPr>
        <w:t xml:space="preserve"> </w:t>
      </w:r>
      <w:r w:rsidRPr="00DC5B91">
        <w:rPr>
          <w:rFonts w:ascii="Arial" w:hAnsi="Arial" w:cs="Arial"/>
          <w:sz w:val="24"/>
          <w:szCs w:val="24"/>
        </w:rPr>
        <w:t xml:space="preserve">uczestnicy w wyniku przeprowadzonych działań (wraz z informacjami o </w:t>
      </w:r>
      <w:r w:rsidRPr="00DC5B91">
        <w:rPr>
          <w:rFonts w:ascii="Arial" w:hAnsi="Arial" w:cs="Arial"/>
          <w:sz w:val="24"/>
          <w:szCs w:val="24"/>
        </w:rPr>
        <w:lastRenderedPageBreak/>
        <w:t>kryteriach i metodach</w:t>
      </w:r>
      <w:r>
        <w:rPr>
          <w:rFonts w:ascii="Arial" w:hAnsi="Arial" w:cs="Arial"/>
          <w:sz w:val="24"/>
          <w:szCs w:val="24"/>
        </w:rPr>
        <w:t xml:space="preserve"> </w:t>
      </w:r>
      <w:r w:rsidRPr="00DC5B91">
        <w:rPr>
          <w:rFonts w:ascii="Arial" w:hAnsi="Arial" w:cs="Arial"/>
          <w:sz w:val="24"/>
          <w:szCs w:val="24"/>
        </w:rPr>
        <w:t>weryfikacji tych efektów). Sposób (miejsce) definiowania informacji wymaganych w etapie II</w:t>
      </w:r>
      <w:r>
        <w:rPr>
          <w:rFonts w:ascii="Arial" w:hAnsi="Arial" w:cs="Arial"/>
          <w:sz w:val="24"/>
          <w:szCs w:val="24"/>
        </w:rPr>
        <w:t xml:space="preserve"> </w:t>
      </w:r>
      <w:r w:rsidRPr="00DC5B91">
        <w:rPr>
          <w:rFonts w:ascii="Arial" w:hAnsi="Arial" w:cs="Arial"/>
          <w:sz w:val="24"/>
          <w:szCs w:val="24"/>
        </w:rPr>
        <w:t>powinien zostać określony przez instytucję organizującą konkurs/ przeprowadzającą nabór</w:t>
      </w:r>
      <w:r>
        <w:rPr>
          <w:rFonts w:ascii="Arial" w:hAnsi="Arial" w:cs="Arial"/>
          <w:sz w:val="24"/>
          <w:szCs w:val="24"/>
        </w:rPr>
        <w:t xml:space="preserve"> </w:t>
      </w:r>
      <w:r w:rsidRPr="00DC5B91">
        <w:rPr>
          <w:rFonts w:ascii="Arial" w:hAnsi="Arial" w:cs="Arial"/>
          <w:sz w:val="24"/>
          <w:szCs w:val="24"/>
        </w:rPr>
        <w:t>projektów (w przypadku projektów),</w:t>
      </w:r>
    </w:p>
    <w:p w14:paraId="4E820391" w14:textId="1BB6F6A0" w:rsidR="00DC5B91" w:rsidRPr="00DC5B91" w:rsidRDefault="00DC5B91" w:rsidP="00DC5B91">
      <w:pPr>
        <w:spacing w:before="60" w:after="60" w:line="276" w:lineRule="auto"/>
        <w:ind w:left="284"/>
        <w:rPr>
          <w:rFonts w:ascii="Arial" w:hAnsi="Arial" w:cs="Arial"/>
          <w:sz w:val="24"/>
          <w:szCs w:val="24"/>
        </w:rPr>
      </w:pPr>
      <w:r w:rsidRPr="00DC5B91">
        <w:rPr>
          <w:rFonts w:ascii="Arial" w:hAnsi="Arial" w:cs="Arial"/>
          <w:sz w:val="24"/>
          <w:szCs w:val="24"/>
        </w:rPr>
        <w:t>ETAP III – Ocena – przeprowadzenie weryfikacji na podstawie kryteriów opisanych we wzorcu</w:t>
      </w:r>
      <w:r>
        <w:rPr>
          <w:rFonts w:ascii="Arial" w:hAnsi="Arial" w:cs="Arial"/>
          <w:sz w:val="24"/>
          <w:szCs w:val="24"/>
        </w:rPr>
        <w:t xml:space="preserve"> </w:t>
      </w:r>
      <w:r w:rsidRPr="00DC5B91">
        <w:rPr>
          <w:rFonts w:ascii="Arial" w:hAnsi="Arial" w:cs="Arial"/>
          <w:sz w:val="24"/>
          <w:szCs w:val="24"/>
        </w:rPr>
        <w:t>(etap II) po zakończeniu wsparcia udzielanego danej osobie, przy zachowaniu rozdzielności</w:t>
      </w:r>
      <w:r>
        <w:rPr>
          <w:rFonts w:ascii="Arial" w:hAnsi="Arial" w:cs="Arial"/>
          <w:sz w:val="24"/>
          <w:szCs w:val="24"/>
        </w:rPr>
        <w:t xml:space="preserve"> </w:t>
      </w:r>
      <w:r w:rsidRPr="00DC5B91">
        <w:rPr>
          <w:rFonts w:ascii="Arial" w:hAnsi="Arial" w:cs="Arial"/>
          <w:sz w:val="24"/>
          <w:szCs w:val="24"/>
        </w:rPr>
        <w:t>funkcji pomiędzy procesem kształcenia i walidacji (np. walidacja jest prowadzona przez</w:t>
      </w:r>
      <w:r>
        <w:rPr>
          <w:rFonts w:ascii="Arial" w:hAnsi="Arial" w:cs="Arial"/>
          <w:sz w:val="24"/>
          <w:szCs w:val="24"/>
        </w:rPr>
        <w:t xml:space="preserve"> </w:t>
      </w:r>
      <w:r w:rsidRPr="00DC5B91">
        <w:rPr>
          <w:rFonts w:ascii="Arial" w:hAnsi="Arial" w:cs="Arial"/>
          <w:sz w:val="24"/>
          <w:szCs w:val="24"/>
        </w:rPr>
        <w:t>zewnętrzny podmiot w stosunku do instytucji szkoleniowej lub w jednej instytucji szkoleniowej</w:t>
      </w:r>
      <w:r>
        <w:rPr>
          <w:rFonts w:ascii="Arial" w:hAnsi="Arial" w:cs="Arial"/>
          <w:sz w:val="24"/>
          <w:szCs w:val="24"/>
        </w:rPr>
        <w:t xml:space="preserve"> </w:t>
      </w:r>
      <w:r w:rsidRPr="00DC5B91">
        <w:rPr>
          <w:rFonts w:ascii="Arial" w:hAnsi="Arial" w:cs="Arial"/>
          <w:sz w:val="24"/>
          <w:szCs w:val="24"/>
        </w:rPr>
        <w:t>proces walidacji jest prowadzony przez inną osobę aniżeli proces kształcenia),</w:t>
      </w:r>
    </w:p>
    <w:p w14:paraId="44584A39" w14:textId="7BEA9BA0" w:rsidR="00DC5B91" w:rsidRPr="00DC5B91" w:rsidRDefault="00DC5B91" w:rsidP="00DC5B91">
      <w:pPr>
        <w:spacing w:before="60" w:after="60" w:line="276" w:lineRule="auto"/>
        <w:ind w:left="284"/>
        <w:rPr>
          <w:rFonts w:ascii="Arial" w:hAnsi="Arial" w:cs="Arial"/>
          <w:sz w:val="24"/>
          <w:szCs w:val="24"/>
        </w:rPr>
      </w:pPr>
      <w:r w:rsidRPr="00DC5B91">
        <w:rPr>
          <w:rFonts w:ascii="Arial" w:hAnsi="Arial" w:cs="Arial"/>
          <w:sz w:val="24"/>
          <w:szCs w:val="24"/>
        </w:rPr>
        <w:t>ETAP IV – Porównanie – porównanie uzyskanych wyników etapu III (ocena) z przyjętymi</w:t>
      </w:r>
      <w:r>
        <w:rPr>
          <w:rFonts w:ascii="Arial" w:hAnsi="Arial" w:cs="Arial"/>
          <w:sz w:val="24"/>
          <w:szCs w:val="24"/>
        </w:rPr>
        <w:t xml:space="preserve"> </w:t>
      </w:r>
      <w:r w:rsidRPr="00DC5B91">
        <w:rPr>
          <w:rFonts w:ascii="Arial" w:hAnsi="Arial" w:cs="Arial"/>
          <w:sz w:val="24"/>
          <w:szCs w:val="24"/>
        </w:rPr>
        <w:t>wymaganiami (określonymi na etapie II efektami uczenia się) po zakończeniu wsparcia</w:t>
      </w:r>
      <w:r>
        <w:rPr>
          <w:rFonts w:ascii="Arial" w:hAnsi="Arial" w:cs="Arial"/>
          <w:sz w:val="24"/>
          <w:szCs w:val="24"/>
        </w:rPr>
        <w:t xml:space="preserve"> </w:t>
      </w:r>
      <w:r w:rsidRPr="00DC5B91">
        <w:rPr>
          <w:rFonts w:ascii="Arial" w:hAnsi="Arial" w:cs="Arial"/>
          <w:sz w:val="24"/>
          <w:szCs w:val="24"/>
        </w:rPr>
        <w:t>udzielanego danej osobie.</w:t>
      </w:r>
      <w:r>
        <w:rPr>
          <w:rFonts w:ascii="Arial" w:hAnsi="Arial" w:cs="Arial"/>
          <w:sz w:val="24"/>
          <w:szCs w:val="24"/>
        </w:rPr>
        <w:t xml:space="preserve"> </w:t>
      </w:r>
      <w:r w:rsidRPr="00DC5B91">
        <w:rPr>
          <w:rFonts w:ascii="Arial" w:hAnsi="Arial" w:cs="Arial"/>
          <w:sz w:val="24"/>
          <w:szCs w:val="24"/>
        </w:rPr>
        <w:t>Nabycie kompetencji potwierdzone jest uzyskaniem dokumentu zawierającego</w:t>
      </w:r>
      <w:r>
        <w:rPr>
          <w:rFonts w:ascii="Arial" w:hAnsi="Arial" w:cs="Arial"/>
          <w:sz w:val="24"/>
          <w:szCs w:val="24"/>
        </w:rPr>
        <w:t xml:space="preserve"> </w:t>
      </w:r>
      <w:r w:rsidRPr="00DC5B91">
        <w:rPr>
          <w:rFonts w:ascii="Arial" w:hAnsi="Arial" w:cs="Arial"/>
          <w:sz w:val="24"/>
          <w:szCs w:val="24"/>
        </w:rPr>
        <w:t>wyszczególnione efekty uczenia się odnoszące się do nabytej kompetencji</w:t>
      </w:r>
      <w:r>
        <w:rPr>
          <w:rFonts w:ascii="Arial" w:hAnsi="Arial" w:cs="Arial"/>
          <w:sz w:val="24"/>
          <w:szCs w:val="24"/>
        </w:rPr>
        <w:t>.</w:t>
      </w:r>
      <w:r w:rsidRPr="00DC5B91">
        <w:rPr>
          <w:rFonts w:ascii="Arial" w:hAnsi="Arial" w:cs="Arial"/>
          <w:sz w:val="24"/>
          <w:szCs w:val="24"/>
        </w:rPr>
        <w:t xml:space="preserve"> </w:t>
      </w:r>
    </w:p>
    <w:p w14:paraId="00000042" w14:textId="726130C0" w:rsidR="00C019C4" w:rsidRPr="00012624" w:rsidRDefault="00D74FC6" w:rsidP="00DC5B91">
      <w:pPr>
        <w:numPr>
          <w:ilvl w:val="0"/>
          <w:numId w:val="7"/>
        </w:numPr>
        <w:spacing w:before="60" w:after="60" w:line="276" w:lineRule="auto"/>
        <w:ind w:left="284" w:firstLine="0"/>
      </w:pPr>
      <w:r w:rsidRPr="00012624">
        <w:rPr>
          <w:rFonts w:ascii="Arial" w:eastAsia="Arial" w:hAnsi="Arial" w:cs="Arial"/>
          <w:b/>
          <w:sz w:val="24"/>
          <w:szCs w:val="24"/>
        </w:rPr>
        <w:t>M</w:t>
      </w:r>
      <w:r w:rsidR="00B51A5A" w:rsidRPr="00012624">
        <w:rPr>
          <w:rFonts w:ascii="Arial" w:eastAsia="Arial" w:hAnsi="Arial" w:cs="Arial"/>
          <w:b/>
          <w:sz w:val="24"/>
          <w:szCs w:val="24"/>
        </w:rPr>
        <w:t>MŚP</w:t>
      </w:r>
      <w:r w:rsidR="00B51A5A" w:rsidRPr="00012624">
        <w:rPr>
          <w:rFonts w:ascii="Arial" w:eastAsia="Arial" w:hAnsi="Arial" w:cs="Arial"/>
          <w:sz w:val="24"/>
          <w:szCs w:val="24"/>
        </w:rPr>
        <w:t xml:space="preserve"> – zgodnie z art. 2 załącznika nr I do rozporządzenia Komisji (UE) nr 651/2014 mikroprzedsiębiorstwa oraz małe i średnie przedsiębiorstwa.</w:t>
      </w:r>
    </w:p>
    <w:p w14:paraId="00000043" w14:textId="094F4ACB" w:rsidR="00C019C4" w:rsidRPr="00012624" w:rsidRDefault="003A7C0D" w:rsidP="00DC5B91">
      <w:pPr>
        <w:numPr>
          <w:ilvl w:val="1"/>
          <w:numId w:val="7"/>
        </w:numPr>
        <w:spacing w:before="60" w:after="60" w:line="276" w:lineRule="auto"/>
        <w:ind w:left="284" w:firstLine="0"/>
        <w:rPr>
          <w:rFonts w:ascii="Arial" w:eastAsia="Arial" w:hAnsi="Arial" w:cs="Arial"/>
          <w:sz w:val="24"/>
          <w:szCs w:val="24"/>
        </w:rPr>
      </w:pPr>
      <w:r w:rsidRPr="00012624">
        <w:rPr>
          <w:rFonts w:ascii="Arial" w:eastAsia="Arial" w:hAnsi="Arial" w:cs="Arial"/>
          <w:sz w:val="24"/>
          <w:szCs w:val="24"/>
        </w:rPr>
        <w:t xml:space="preserve">W kategorii </w:t>
      </w:r>
      <w:r w:rsidR="00B51A5A" w:rsidRPr="00012624">
        <w:rPr>
          <w:rFonts w:ascii="Arial" w:eastAsia="Arial" w:hAnsi="Arial" w:cs="Arial"/>
          <w:sz w:val="24"/>
          <w:szCs w:val="24"/>
        </w:rPr>
        <w:t>M</w:t>
      </w:r>
      <w:r w:rsidRPr="00012624">
        <w:rPr>
          <w:rFonts w:ascii="Arial" w:eastAsia="Arial" w:hAnsi="Arial" w:cs="Arial"/>
          <w:sz w:val="24"/>
          <w:szCs w:val="24"/>
        </w:rPr>
        <w:t xml:space="preserve">MŚP </w:t>
      </w:r>
      <w:r w:rsidRPr="00012624">
        <w:rPr>
          <w:rFonts w:ascii="Arial" w:eastAsia="Arial" w:hAnsi="Arial" w:cs="Arial"/>
          <w:b/>
          <w:sz w:val="24"/>
          <w:szCs w:val="24"/>
        </w:rPr>
        <w:t>mikroprzedsiębiorstwo</w:t>
      </w:r>
      <w:r w:rsidRPr="00012624">
        <w:rPr>
          <w:rFonts w:ascii="Arial" w:eastAsia="Arial" w:hAnsi="Arial" w:cs="Arial"/>
          <w:sz w:val="24"/>
          <w:szCs w:val="24"/>
        </w:rPr>
        <w:t xml:space="preserve"> definiuje się jako przedsiębiorstwo, które zatrudnia mniej niż 10 pracowników i którego roczny obrót lub roczna suma bilansowa nie przekracza 2 milionów EUR. W kategorii mikroprzedsiębiorstwa należy uwzględnić również osoby prowadzące działalność na własny rachunek.</w:t>
      </w:r>
    </w:p>
    <w:p w14:paraId="00000044" w14:textId="41F4FD07" w:rsidR="00C019C4" w:rsidRDefault="003A7C0D" w:rsidP="00DC5B91">
      <w:pPr>
        <w:numPr>
          <w:ilvl w:val="1"/>
          <w:numId w:val="7"/>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W kategorii </w:t>
      </w:r>
      <w:r w:rsidR="00B51A5A">
        <w:rPr>
          <w:rFonts w:ascii="Arial" w:eastAsia="Arial" w:hAnsi="Arial" w:cs="Arial"/>
          <w:sz w:val="24"/>
          <w:szCs w:val="24"/>
        </w:rPr>
        <w:t>M</w:t>
      </w:r>
      <w:r>
        <w:rPr>
          <w:rFonts w:ascii="Arial" w:eastAsia="Arial" w:hAnsi="Arial" w:cs="Arial"/>
          <w:sz w:val="24"/>
          <w:szCs w:val="24"/>
        </w:rPr>
        <w:t xml:space="preserve">MŚP </w:t>
      </w:r>
      <w:r>
        <w:rPr>
          <w:rFonts w:ascii="Arial" w:eastAsia="Arial" w:hAnsi="Arial" w:cs="Arial"/>
          <w:b/>
          <w:sz w:val="24"/>
          <w:szCs w:val="24"/>
        </w:rPr>
        <w:t>małe przedsiębiorstwo</w:t>
      </w:r>
      <w:r>
        <w:rPr>
          <w:rFonts w:ascii="Arial" w:eastAsia="Arial" w:hAnsi="Arial" w:cs="Arial"/>
          <w:sz w:val="24"/>
          <w:szCs w:val="24"/>
        </w:rPr>
        <w:t xml:space="preserve"> definiuje się jako przedsiębiorstwo, które zatrudnia mniej niż 50 pracowników i którego roczny obrót lub roczna suma bilansowa nie przekracza 10 milionów EUR.</w:t>
      </w:r>
    </w:p>
    <w:p w14:paraId="00000045" w14:textId="6E9BC09E" w:rsidR="00C019C4" w:rsidRDefault="003A7C0D" w:rsidP="00DC5B91">
      <w:pPr>
        <w:numPr>
          <w:ilvl w:val="1"/>
          <w:numId w:val="7"/>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W kategorii </w:t>
      </w:r>
      <w:r w:rsidR="00B51A5A">
        <w:rPr>
          <w:rFonts w:ascii="Arial" w:eastAsia="Arial" w:hAnsi="Arial" w:cs="Arial"/>
          <w:sz w:val="24"/>
          <w:szCs w:val="24"/>
        </w:rPr>
        <w:t>M</w:t>
      </w:r>
      <w:r>
        <w:rPr>
          <w:rFonts w:ascii="Arial" w:eastAsia="Arial" w:hAnsi="Arial" w:cs="Arial"/>
          <w:sz w:val="24"/>
          <w:szCs w:val="24"/>
        </w:rPr>
        <w:t xml:space="preserve">MŚP </w:t>
      </w:r>
      <w:r>
        <w:rPr>
          <w:rFonts w:ascii="Arial" w:eastAsia="Arial" w:hAnsi="Arial" w:cs="Arial"/>
          <w:b/>
          <w:sz w:val="24"/>
          <w:szCs w:val="24"/>
        </w:rPr>
        <w:t>średnie przedsiębiorstwo</w:t>
      </w:r>
      <w:r>
        <w:rPr>
          <w:rFonts w:ascii="Arial" w:eastAsia="Arial" w:hAnsi="Arial" w:cs="Arial"/>
          <w:sz w:val="24"/>
          <w:szCs w:val="24"/>
        </w:rPr>
        <w:t xml:space="preserve"> definiuje się jako przedsiębiorstwo, które zatrudnia mniej niż 250 pracowników i którego roczny obrót nie przekracza 50 mln EUR, lub roczna suma bilansowa nie przekracza 43 milionów EUR. </w:t>
      </w:r>
    </w:p>
    <w:p w14:paraId="00000046" w14:textId="77777777" w:rsidR="00C019C4" w:rsidRDefault="003A7C0D" w:rsidP="00DC5B91">
      <w:pPr>
        <w:numPr>
          <w:ilvl w:val="1"/>
          <w:numId w:val="7"/>
        </w:numPr>
        <w:spacing w:before="60" w:after="60" w:line="276" w:lineRule="auto"/>
        <w:ind w:left="284" w:firstLine="0"/>
        <w:rPr>
          <w:rFonts w:ascii="Arial" w:eastAsia="Arial" w:hAnsi="Arial" w:cs="Arial"/>
          <w:sz w:val="24"/>
          <w:szCs w:val="24"/>
        </w:rPr>
      </w:pPr>
      <w:r>
        <w:rPr>
          <w:rFonts w:ascii="Arial" w:eastAsia="Arial" w:hAnsi="Arial" w:cs="Arial"/>
          <w:sz w:val="24"/>
          <w:szCs w:val="24"/>
        </w:rPr>
        <w:t>Każde przedsiębiorstwo większe niż przedsiębiorstwo średnie klasyfikowane będzie jako przedsiębiorstwo duże.</w:t>
      </w:r>
    </w:p>
    <w:p w14:paraId="00000047" w14:textId="734231B7" w:rsidR="00C019C4" w:rsidRDefault="003A7C0D" w:rsidP="00DC5B91">
      <w:pPr>
        <w:spacing w:before="60" w:after="60" w:line="276" w:lineRule="auto"/>
        <w:ind w:left="284"/>
        <w:rPr>
          <w:rFonts w:ascii="Arial" w:eastAsia="Arial" w:hAnsi="Arial" w:cs="Arial"/>
          <w:sz w:val="24"/>
          <w:szCs w:val="24"/>
        </w:rPr>
      </w:pPr>
      <w:r>
        <w:rPr>
          <w:rFonts w:ascii="Arial" w:eastAsia="Arial" w:hAnsi="Arial" w:cs="Arial"/>
          <w:sz w:val="24"/>
          <w:szCs w:val="24"/>
        </w:rPr>
        <w:t xml:space="preserve">Przy obliczaniu liczby personelu i kwot finansowanych </w:t>
      </w:r>
      <w:r>
        <w:rPr>
          <w:rFonts w:ascii="Arial" w:eastAsia="Arial" w:hAnsi="Arial" w:cs="Arial"/>
          <w:sz w:val="24"/>
          <w:szCs w:val="24"/>
          <w:u w:val="single"/>
        </w:rPr>
        <w:t>należy określić stopień powiązania/niezależności danego przedsiębiorstwa zgodnie z Załącznikiem I do rozporządzenia Komisji (UE) nr 651/2014</w:t>
      </w:r>
      <w:r>
        <w:rPr>
          <w:rFonts w:ascii="Arial" w:eastAsia="Arial" w:hAnsi="Arial" w:cs="Arial"/>
          <w:sz w:val="24"/>
          <w:szCs w:val="24"/>
        </w:rPr>
        <w:t xml:space="preserve"> Wyróżnia się przedsiębiorstwa </w:t>
      </w:r>
      <w:r>
        <w:rPr>
          <w:rFonts w:ascii="Arial" w:eastAsia="Arial" w:hAnsi="Arial" w:cs="Arial"/>
          <w:b/>
          <w:sz w:val="24"/>
          <w:szCs w:val="24"/>
        </w:rPr>
        <w:t>samodzielne</w:t>
      </w:r>
      <w:r>
        <w:rPr>
          <w:rFonts w:ascii="Arial" w:eastAsia="Arial" w:hAnsi="Arial" w:cs="Arial"/>
          <w:sz w:val="24"/>
          <w:szCs w:val="24"/>
        </w:rPr>
        <w:t xml:space="preserve">, </w:t>
      </w:r>
      <w:r>
        <w:rPr>
          <w:rFonts w:ascii="Arial" w:eastAsia="Arial" w:hAnsi="Arial" w:cs="Arial"/>
          <w:b/>
          <w:sz w:val="24"/>
          <w:szCs w:val="24"/>
        </w:rPr>
        <w:t>partnerskie</w:t>
      </w:r>
      <w:r>
        <w:rPr>
          <w:rFonts w:ascii="Arial" w:eastAsia="Arial" w:hAnsi="Arial" w:cs="Arial"/>
          <w:sz w:val="24"/>
          <w:szCs w:val="24"/>
        </w:rPr>
        <w:t xml:space="preserve"> oraz </w:t>
      </w:r>
      <w:r>
        <w:rPr>
          <w:rFonts w:ascii="Arial" w:eastAsia="Arial" w:hAnsi="Arial" w:cs="Arial"/>
          <w:b/>
          <w:sz w:val="24"/>
          <w:szCs w:val="24"/>
        </w:rPr>
        <w:t>powiązane</w:t>
      </w:r>
      <w:r>
        <w:rPr>
          <w:rFonts w:ascii="Arial" w:eastAsia="Arial" w:hAnsi="Arial" w:cs="Arial"/>
          <w:sz w:val="24"/>
          <w:szCs w:val="24"/>
        </w:rPr>
        <w:t xml:space="preserve">. Do określania liczby personelu i kwot finansowych wykorzystuje się dane odnoszące się do ostatniego zatwierdzonego okresu obrachunkowego i obliczane są w skali rocznej. Uwzględnia się je począwszy od dnia zamknięcia ksiąg rachunkowych. Kwota wybrana jako obrót jest obliczana z pominięciem podatku VAT i innych podatków pośrednich. Jeżeli w dniu zamknięcia ksiąg rachunkowych dane przedsiębiorstwo stwierdza, że w skali rocznej przekroczyło pułapy zatrudnienia lub pułapy finansowe określone w art. 2 Załącznika I rozporządzenia Komisji (UE) nr 651/2014, lub spadło poniżej tych pułapów, uzyskanie lub utrata statusu średniego, małego lub mikroprzedsiębiorstwa </w:t>
      </w:r>
      <w:r>
        <w:rPr>
          <w:rFonts w:ascii="Arial" w:eastAsia="Arial" w:hAnsi="Arial" w:cs="Arial"/>
          <w:sz w:val="24"/>
          <w:szCs w:val="24"/>
        </w:rPr>
        <w:lastRenderedPageBreak/>
        <w:t xml:space="preserve">następuje tylko wówczas, gdy zjawisko to powtórzy się w ciągu dwóch kolejnych okresów obrachunkowych. Badanie wielkości przedsiębiorstwa odbywa się w momencie udzielania pomocy. W przypadku </w:t>
      </w:r>
      <w:r>
        <w:rPr>
          <w:rFonts w:ascii="Arial" w:eastAsia="Arial" w:hAnsi="Arial" w:cs="Arial"/>
          <w:b/>
          <w:sz w:val="24"/>
          <w:szCs w:val="24"/>
        </w:rPr>
        <w:t>nowo utworzonych przedsiębiorstw</w:t>
      </w:r>
      <w:r>
        <w:rPr>
          <w:rFonts w:ascii="Arial" w:eastAsia="Arial" w:hAnsi="Arial" w:cs="Arial"/>
          <w:sz w:val="24"/>
          <w:szCs w:val="24"/>
        </w:rPr>
        <w:t>, których księgi rachunkowe jeszcze nie zostały zamknięte, dane które mają zastosowanie pochodzą z oceny dokonanej zgodnie z zasadami najlepszej praktyki w trakcie roku obrachunkowego. Badanie wielkości przedsiębiorstwa odbywa się w momencie udzielania pomocy.</w:t>
      </w:r>
    </w:p>
    <w:p w14:paraId="00000048" w14:textId="66B4424D" w:rsidR="00C019C4" w:rsidRPr="00012624" w:rsidRDefault="00B51A5A" w:rsidP="00DC5B91">
      <w:pPr>
        <w:numPr>
          <w:ilvl w:val="0"/>
          <w:numId w:val="7"/>
        </w:numPr>
        <w:spacing w:before="60" w:after="60" w:line="276" w:lineRule="auto"/>
        <w:ind w:left="284" w:firstLine="0"/>
      </w:pPr>
      <w:r w:rsidRPr="00012624">
        <w:rPr>
          <w:rFonts w:ascii="Arial" w:eastAsia="Arial" w:hAnsi="Arial" w:cs="Arial"/>
          <w:b/>
          <w:sz w:val="24"/>
          <w:szCs w:val="24"/>
        </w:rPr>
        <w:t xml:space="preserve">MMŚP aplikujące do udziału w projekcie - </w:t>
      </w:r>
      <w:r w:rsidRPr="00012624">
        <w:rPr>
          <w:rFonts w:ascii="Arial" w:eastAsia="Arial" w:hAnsi="Arial" w:cs="Arial"/>
          <w:sz w:val="24"/>
          <w:szCs w:val="24"/>
        </w:rPr>
        <w:t xml:space="preserve">Przedsiębiorstwa prowadzące aktywną działalność gospodarczą, potwierdzoną w rejestrze REGON, CEiDG lub KRS, co oznacza, że działalność nie była zawieszona w okresie aplikowania do udziału w Projekcie oraz </w:t>
      </w:r>
      <w:r w:rsidR="00650C28" w:rsidRPr="00012624">
        <w:rPr>
          <w:rFonts w:ascii="Arial" w:eastAsia="Arial" w:hAnsi="Arial" w:cs="Arial"/>
          <w:sz w:val="24"/>
          <w:szCs w:val="24"/>
        </w:rPr>
        <w:t xml:space="preserve">w trakcie </w:t>
      </w:r>
      <w:r w:rsidRPr="00012624">
        <w:rPr>
          <w:rFonts w:ascii="Arial" w:eastAsia="Arial" w:hAnsi="Arial" w:cs="Arial"/>
          <w:sz w:val="24"/>
          <w:szCs w:val="24"/>
        </w:rPr>
        <w:t>realizacji umowy</w:t>
      </w:r>
      <w:r w:rsidR="00BE071C" w:rsidRPr="00012624">
        <w:rPr>
          <w:rFonts w:ascii="Arial" w:eastAsia="Arial" w:hAnsi="Arial" w:cs="Arial"/>
          <w:sz w:val="24"/>
          <w:szCs w:val="24"/>
        </w:rPr>
        <w:t xml:space="preserve"> posiadający jednostkę organizacyjną na terenie woj. podkarpackiego.</w:t>
      </w:r>
    </w:p>
    <w:p w14:paraId="7FAE65B2" w14:textId="2C57FB13" w:rsidR="00CF2106" w:rsidRDefault="00CF2106" w:rsidP="00CF2106">
      <w:pPr>
        <w:numPr>
          <w:ilvl w:val="0"/>
          <w:numId w:val="7"/>
        </w:numPr>
        <w:spacing w:before="60" w:after="60" w:line="276" w:lineRule="auto"/>
        <w:ind w:left="284" w:firstLine="0"/>
      </w:pPr>
      <w:r>
        <w:rPr>
          <w:rFonts w:ascii="Arial" w:eastAsia="Arial" w:hAnsi="Arial" w:cs="Arial"/>
          <w:b/>
          <w:sz w:val="24"/>
          <w:szCs w:val="24"/>
        </w:rPr>
        <w:t xml:space="preserve">Podmiot </w:t>
      </w:r>
      <w:r>
        <w:rPr>
          <w:rFonts w:ascii="Arial" w:eastAsia="Arial" w:hAnsi="Arial" w:cs="Arial"/>
          <w:sz w:val="24"/>
          <w:szCs w:val="24"/>
        </w:rPr>
        <w:t xml:space="preserve">- przedsiębiorstwo/pracodawca z sektora MMŚP (mikro, małe, średnie przedsiębiorstwo), który posiada jednostkę organizacyjną </w:t>
      </w:r>
      <w:bookmarkStart w:id="7" w:name="_Hlk171503489"/>
      <w:r>
        <w:rPr>
          <w:rFonts w:ascii="Arial" w:eastAsia="Arial" w:hAnsi="Arial" w:cs="Arial"/>
          <w:sz w:val="24"/>
          <w:szCs w:val="24"/>
        </w:rPr>
        <w:t>na obszarze woj. podkarpackiego.</w:t>
      </w:r>
    </w:p>
    <w:bookmarkEnd w:id="7"/>
    <w:p w14:paraId="00000049"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Osoby z niepełnosprawnościami:</w:t>
      </w:r>
      <w:r>
        <w:rPr>
          <w:rFonts w:ascii="Arial" w:eastAsia="Arial" w:hAnsi="Arial" w:cs="Arial"/>
          <w:sz w:val="24"/>
          <w:szCs w:val="24"/>
        </w:rPr>
        <w:t xml:space="preserve"> </w:t>
      </w:r>
    </w:p>
    <w:p w14:paraId="3107EFBC" w14:textId="77777777" w:rsidR="008B2150" w:rsidRDefault="003A7C0D" w:rsidP="00DC5B91">
      <w:pPr>
        <w:numPr>
          <w:ilvl w:val="1"/>
          <w:numId w:val="7"/>
        </w:numPr>
        <w:spacing w:before="60" w:after="60" w:line="276" w:lineRule="auto"/>
        <w:ind w:left="284" w:firstLine="0"/>
        <w:rPr>
          <w:rFonts w:ascii="Arial" w:eastAsia="Arial" w:hAnsi="Arial" w:cs="Arial"/>
          <w:sz w:val="24"/>
          <w:szCs w:val="24"/>
        </w:rPr>
      </w:pPr>
      <w:r w:rsidRPr="008B2150">
        <w:rPr>
          <w:rFonts w:ascii="Arial" w:eastAsia="Arial" w:hAnsi="Arial" w:cs="Arial"/>
          <w:sz w:val="24"/>
          <w:szCs w:val="24"/>
        </w:rPr>
        <w:t>osoby niepełnosprawne w rozumieniu ustawy z dnia 27 sierpnia 1997 r. o rehabilitacji zawodowej i społecznej oraz zatrudnianiu osób niepełnosprawnych (Dz. U. z 2021 r. poz. 573, z późn. zm.),</w:t>
      </w:r>
    </w:p>
    <w:p w14:paraId="0000004C" w14:textId="18F25C0C" w:rsidR="00C019C4" w:rsidRPr="008B2150" w:rsidRDefault="003A7C0D" w:rsidP="00DC5B91">
      <w:pPr>
        <w:numPr>
          <w:ilvl w:val="1"/>
          <w:numId w:val="7"/>
        </w:numPr>
        <w:spacing w:before="60" w:after="60" w:line="276" w:lineRule="auto"/>
        <w:ind w:left="284" w:firstLine="0"/>
        <w:rPr>
          <w:rFonts w:ascii="Arial" w:eastAsia="Arial" w:hAnsi="Arial" w:cs="Arial"/>
          <w:sz w:val="24"/>
          <w:szCs w:val="24"/>
        </w:rPr>
      </w:pPr>
      <w:r w:rsidRPr="008B2150">
        <w:rPr>
          <w:rFonts w:ascii="Arial" w:eastAsia="Arial" w:hAnsi="Arial" w:cs="Arial"/>
          <w:sz w:val="24"/>
          <w:szCs w:val="24"/>
        </w:rPr>
        <w:t>osoby z zaburzeniami psychicznymi w rozumieniu ustawy z dnia 19 sierpnia 1994 r. o ochronie zdrowia psychicznego (Dz. U. z 2022 r. poz. 2123),</w:t>
      </w:r>
      <w:r w:rsidR="008B2150">
        <w:rPr>
          <w:rFonts w:ascii="Arial" w:eastAsia="Arial" w:hAnsi="Arial" w:cs="Arial"/>
          <w:sz w:val="24"/>
          <w:szCs w:val="24"/>
        </w:rPr>
        <w:t xml:space="preserve">                    </w:t>
      </w:r>
      <w:r w:rsidRPr="008B2150">
        <w:rPr>
          <w:rFonts w:ascii="Arial" w:eastAsia="Arial" w:hAnsi="Arial" w:cs="Arial"/>
          <w:sz w:val="24"/>
          <w:szCs w:val="24"/>
        </w:rPr>
        <w:t>tj. osoby z odpowiednim orzeczeniem lub innym dokumentem</w:t>
      </w:r>
      <w:r w:rsidR="00DC5B91" w:rsidRPr="008B2150">
        <w:rPr>
          <w:rFonts w:ascii="Arial" w:eastAsia="Arial" w:hAnsi="Arial" w:cs="Arial"/>
          <w:sz w:val="24"/>
          <w:szCs w:val="24"/>
        </w:rPr>
        <w:t xml:space="preserve"> </w:t>
      </w:r>
      <w:r w:rsidRPr="008B2150">
        <w:rPr>
          <w:rFonts w:ascii="Arial" w:eastAsia="Arial" w:hAnsi="Arial" w:cs="Arial"/>
          <w:sz w:val="24"/>
          <w:szCs w:val="24"/>
        </w:rPr>
        <w:t>poświadczającym stan zdrowia. Przynależność do grupy osób z niepełnosprawnościami określana jest w momencie rozpoczęcia udziału w Projekcie, tj. w momencie rozpoczęcia udziału w pierwszej formie wsparcia doradztwo/ szkolenia.</w:t>
      </w:r>
    </w:p>
    <w:p w14:paraId="0C215AA1" w14:textId="54EFB5DB" w:rsidR="009978D5" w:rsidRPr="00D74D4B" w:rsidRDefault="009978D5" w:rsidP="00DC5B91">
      <w:pPr>
        <w:pStyle w:val="Akapitzlist"/>
        <w:numPr>
          <w:ilvl w:val="0"/>
          <w:numId w:val="7"/>
        </w:numPr>
        <w:spacing w:before="60" w:after="60" w:line="276" w:lineRule="auto"/>
        <w:ind w:left="284" w:firstLine="0"/>
        <w:rPr>
          <w:rFonts w:ascii="Arial" w:eastAsia="Arial" w:hAnsi="Arial" w:cs="Arial"/>
          <w:sz w:val="24"/>
          <w:szCs w:val="24"/>
        </w:rPr>
      </w:pPr>
      <w:r w:rsidRPr="00CF2106">
        <w:rPr>
          <w:rFonts w:ascii="Arial" w:eastAsia="Arial" w:hAnsi="Arial" w:cs="Arial"/>
          <w:b/>
          <w:bCs/>
          <w:sz w:val="24"/>
          <w:szCs w:val="24"/>
        </w:rPr>
        <w:t xml:space="preserve">Osoby ze specjalnymi potrzebami </w:t>
      </w:r>
      <w:r w:rsidRPr="00D74D4B">
        <w:rPr>
          <w:rFonts w:ascii="Arial" w:eastAsia="Arial" w:hAnsi="Arial" w:cs="Arial"/>
          <w:sz w:val="24"/>
          <w:szCs w:val="24"/>
        </w:rPr>
        <w:t>- osoby, które doświadczają trudności i barier w pełnym uczestniczeniu w życiu społecznym i korzystaniu z przestrzeni publicznej. Art. 2 ustawy o zapewnianiu dostępności osobom ze szczególnymi potrzebami podaje następującą definicje: „każda osoba, która ze względu na swoje cechy zewnętrzne lub wewnętrzne, albo ze względu na okoliczności, w których się znajduje, musi podjąć dodatkowe działania lub zastosować dodatkowe środki w celu przezwyciężenia bariery, aby uczestniczyć w różnych sferach życia na równi z innymi osobami”.</w:t>
      </w:r>
    </w:p>
    <w:p w14:paraId="1BC57BC1" w14:textId="77777777" w:rsidR="008B2150" w:rsidRPr="008B2150" w:rsidRDefault="008B2150" w:rsidP="008B2150">
      <w:pPr>
        <w:pStyle w:val="Akapitzlist"/>
        <w:spacing w:before="60" w:after="60" w:line="276" w:lineRule="auto"/>
        <w:ind w:left="284"/>
        <w:rPr>
          <w:rFonts w:ascii="Arial" w:eastAsia="Arial" w:hAnsi="Arial" w:cs="Arial"/>
          <w:sz w:val="24"/>
          <w:szCs w:val="24"/>
        </w:rPr>
      </w:pPr>
      <w:r w:rsidRPr="008B2150">
        <w:rPr>
          <w:rFonts w:ascii="Arial" w:eastAsia="Arial" w:hAnsi="Arial" w:cs="Arial"/>
          <w:sz w:val="24"/>
          <w:szCs w:val="24"/>
        </w:rPr>
        <w:t>Przykładowo:</w:t>
      </w:r>
    </w:p>
    <w:p w14:paraId="02296CCA" w14:textId="679D3D84"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w:t>
      </w:r>
      <w:r w:rsidRPr="008B2150">
        <w:rPr>
          <w:rFonts w:ascii="Arial" w:eastAsia="Arial" w:hAnsi="Arial" w:cs="Arial"/>
          <w:sz w:val="24"/>
          <w:szCs w:val="24"/>
        </w:rPr>
        <w:t xml:space="preserve"> osoby poruszające się na wózkach, o kulach, i ograniczonej możliwości poruszania się;</w:t>
      </w:r>
    </w:p>
    <w:p w14:paraId="0A3F346A" w14:textId="472F1CF2"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w:t>
      </w:r>
      <w:r w:rsidRPr="008B2150">
        <w:rPr>
          <w:rFonts w:ascii="Arial" w:eastAsia="Arial" w:hAnsi="Arial" w:cs="Arial"/>
          <w:sz w:val="24"/>
          <w:szCs w:val="24"/>
        </w:rPr>
        <w:t xml:space="preserve"> osoby niewidome i słabowidzące;</w:t>
      </w:r>
    </w:p>
    <w:p w14:paraId="35CA6E5F" w14:textId="54AAD1C9"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w:t>
      </w:r>
      <w:r w:rsidRPr="008B2150">
        <w:rPr>
          <w:rFonts w:ascii="Arial" w:eastAsia="Arial" w:hAnsi="Arial" w:cs="Arial"/>
          <w:sz w:val="24"/>
          <w:szCs w:val="24"/>
        </w:rPr>
        <w:t xml:space="preserve"> osoby głuche i słabosłyszące;</w:t>
      </w:r>
    </w:p>
    <w:p w14:paraId="31F91542" w14:textId="629FDC97"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w:t>
      </w:r>
      <w:r w:rsidRPr="008B2150">
        <w:rPr>
          <w:rFonts w:ascii="Arial" w:eastAsia="Arial" w:hAnsi="Arial" w:cs="Arial"/>
          <w:sz w:val="24"/>
          <w:szCs w:val="24"/>
        </w:rPr>
        <w:t xml:space="preserve"> osoby głuchoniewidome;</w:t>
      </w:r>
    </w:p>
    <w:p w14:paraId="1E950957" w14:textId="51970B80"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 xml:space="preserve">- </w:t>
      </w:r>
      <w:r w:rsidRPr="008B2150">
        <w:rPr>
          <w:rFonts w:ascii="Arial" w:eastAsia="Arial" w:hAnsi="Arial" w:cs="Arial"/>
          <w:sz w:val="24"/>
          <w:szCs w:val="24"/>
        </w:rPr>
        <w:t xml:space="preserve">osoby z niepełnosprawnościami psychicznymi, intelektualnymi oraz z </w:t>
      </w:r>
      <w:r>
        <w:rPr>
          <w:rFonts w:ascii="Arial" w:eastAsia="Arial" w:hAnsi="Arial" w:cs="Arial"/>
          <w:sz w:val="24"/>
          <w:szCs w:val="24"/>
        </w:rPr>
        <w:t>z</w:t>
      </w:r>
      <w:r w:rsidRPr="008B2150">
        <w:rPr>
          <w:rFonts w:ascii="Arial" w:eastAsia="Arial" w:hAnsi="Arial" w:cs="Arial"/>
          <w:sz w:val="24"/>
          <w:szCs w:val="24"/>
        </w:rPr>
        <w:t>aburzeniami funkcji poznawczych;</w:t>
      </w:r>
    </w:p>
    <w:p w14:paraId="56941FC0" w14:textId="7E80E7D3"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w:t>
      </w:r>
      <w:r w:rsidRPr="008B2150">
        <w:rPr>
          <w:rFonts w:ascii="Arial" w:eastAsia="Arial" w:hAnsi="Arial" w:cs="Arial"/>
          <w:sz w:val="24"/>
          <w:szCs w:val="24"/>
        </w:rPr>
        <w:t xml:space="preserve"> osoby starsze;</w:t>
      </w:r>
    </w:p>
    <w:p w14:paraId="0B92FE17" w14:textId="722F95F0"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lastRenderedPageBreak/>
        <w:t>-</w:t>
      </w:r>
      <w:r w:rsidRPr="008B2150">
        <w:rPr>
          <w:rFonts w:ascii="Arial" w:eastAsia="Arial" w:hAnsi="Arial" w:cs="Arial"/>
          <w:sz w:val="24"/>
          <w:szCs w:val="24"/>
        </w:rPr>
        <w:t xml:space="preserve"> kobiety w ciąży;</w:t>
      </w:r>
    </w:p>
    <w:p w14:paraId="212A7D11" w14:textId="3370EB90"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w:t>
      </w:r>
      <w:r w:rsidRPr="008B2150">
        <w:rPr>
          <w:rFonts w:ascii="Arial" w:eastAsia="Arial" w:hAnsi="Arial" w:cs="Arial"/>
          <w:sz w:val="24"/>
          <w:szCs w:val="24"/>
        </w:rPr>
        <w:t xml:space="preserve"> osoby z małymi dziećmi, w tym z wózkami dziecięcymi;</w:t>
      </w:r>
    </w:p>
    <w:p w14:paraId="61ED9AF7" w14:textId="26CE5CD6"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w:t>
      </w:r>
      <w:r w:rsidRPr="008B2150">
        <w:rPr>
          <w:rFonts w:ascii="Arial" w:eastAsia="Arial" w:hAnsi="Arial" w:cs="Arial"/>
          <w:sz w:val="24"/>
          <w:szCs w:val="24"/>
        </w:rPr>
        <w:t xml:space="preserve"> osoby mające trudności w komunikowaniu się z otoczeniem (także z rozumieniem języka pisanego albo mówionego);</w:t>
      </w:r>
    </w:p>
    <w:p w14:paraId="735ECD78" w14:textId="18DEBC9C"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w:t>
      </w:r>
      <w:r w:rsidRPr="008B2150">
        <w:rPr>
          <w:rFonts w:ascii="Arial" w:eastAsia="Arial" w:hAnsi="Arial" w:cs="Arial"/>
          <w:sz w:val="24"/>
          <w:szCs w:val="24"/>
        </w:rPr>
        <w:t xml:space="preserve"> osoby o nietypowym wzroście (w tym również dzieci);</w:t>
      </w:r>
    </w:p>
    <w:p w14:paraId="16FD6956" w14:textId="0E4EFDEB"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w:t>
      </w:r>
      <w:r w:rsidRPr="008B2150">
        <w:rPr>
          <w:rFonts w:ascii="Arial" w:eastAsia="Arial" w:hAnsi="Arial" w:cs="Arial"/>
          <w:sz w:val="24"/>
          <w:szCs w:val="24"/>
        </w:rPr>
        <w:t xml:space="preserve"> osoby wykluczone cyfrowo;</w:t>
      </w:r>
    </w:p>
    <w:p w14:paraId="12BEBBB9" w14:textId="6A3E450F"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w:t>
      </w:r>
      <w:r w:rsidRPr="008B2150">
        <w:rPr>
          <w:rFonts w:ascii="Arial" w:eastAsia="Arial" w:hAnsi="Arial" w:cs="Arial"/>
          <w:sz w:val="24"/>
          <w:szCs w:val="24"/>
        </w:rPr>
        <w:t xml:space="preserve"> osoby z ciężkim lub nieporęcznym bagażem, towarem;</w:t>
      </w:r>
    </w:p>
    <w:p w14:paraId="0474C859" w14:textId="10101D2A" w:rsidR="008B2150" w:rsidRPr="008B2150" w:rsidRDefault="008B2150" w:rsidP="008B2150">
      <w:pPr>
        <w:pStyle w:val="Akapitzlist"/>
        <w:spacing w:before="60" w:after="60" w:line="276" w:lineRule="auto"/>
        <w:ind w:left="284"/>
        <w:rPr>
          <w:rFonts w:ascii="Arial" w:eastAsia="Arial" w:hAnsi="Arial" w:cs="Arial"/>
          <w:sz w:val="24"/>
          <w:szCs w:val="24"/>
        </w:rPr>
      </w:pPr>
      <w:r>
        <w:rPr>
          <w:rFonts w:ascii="Arial" w:eastAsia="Arial" w:hAnsi="Arial" w:cs="Arial"/>
          <w:sz w:val="24"/>
          <w:szCs w:val="24"/>
        </w:rPr>
        <w:t>-</w:t>
      </w:r>
      <w:r w:rsidRPr="008B2150">
        <w:rPr>
          <w:rFonts w:ascii="Arial" w:eastAsia="Arial" w:hAnsi="Arial" w:cs="Arial"/>
          <w:sz w:val="24"/>
          <w:szCs w:val="24"/>
        </w:rPr>
        <w:t xml:space="preserve"> osoby z tymczasową ograniczoną sprawnością manualną.</w:t>
      </w:r>
    </w:p>
    <w:p w14:paraId="4999805E" w14:textId="37B3FABF" w:rsidR="00D74D4B" w:rsidRDefault="008B2150" w:rsidP="008B2150">
      <w:pPr>
        <w:pStyle w:val="Akapitzlist"/>
        <w:spacing w:before="60" w:after="60" w:line="276" w:lineRule="auto"/>
        <w:ind w:left="284"/>
        <w:rPr>
          <w:rFonts w:ascii="Arial" w:eastAsia="Arial" w:hAnsi="Arial" w:cs="Arial"/>
          <w:sz w:val="24"/>
          <w:szCs w:val="24"/>
        </w:rPr>
      </w:pPr>
      <w:r w:rsidRPr="008B2150">
        <w:rPr>
          <w:rFonts w:ascii="Arial" w:eastAsia="Arial" w:hAnsi="Arial" w:cs="Arial"/>
          <w:sz w:val="24"/>
          <w:szCs w:val="24"/>
        </w:rPr>
        <w:t>Nie można tego katalo</w:t>
      </w:r>
      <w:r w:rsidR="003E498C">
        <w:rPr>
          <w:rFonts w:ascii="Arial" w:eastAsia="Arial" w:hAnsi="Arial" w:cs="Arial"/>
          <w:sz w:val="24"/>
          <w:szCs w:val="24"/>
        </w:rPr>
        <w:t>g</w:t>
      </w:r>
      <w:r w:rsidRPr="008B2150">
        <w:rPr>
          <w:rFonts w:ascii="Arial" w:eastAsia="Arial" w:hAnsi="Arial" w:cs="Arial"/>
          <w:sz w:val="24"/>
          <w:szCs w:val="24"/>
        </w:rPr>
        <w:t>u traktować jako zamkniętego.</w:t>
      </w:r>
    </w:p>
    <w:p w14:paraId="42DF8C04" w14:textId="3E33253F" w:rsidR="00A87B2C" w:rsidRPr="008F58D0" w:rsidRDefault="00A87B2C" w:rsidP="003E498C">
      <w:pPr>
        <w:pStyle w:val="Akapitzlist"/>
        <w:numPr>
          <w:ilvl w:val="0"/>
          <w:numId w:val="7"/>
        </w:numPr>
        <w:spacing w:before="60" w:after="60" w:line="276" w:lineRule="auto"/>
        <w:ind w:hanging="436"/>
        <w:rPr>
          <w:rFonts w:ascii="Arial" w:eastAsia="Arial" w:hAnsi="Arial" w:cs="Arial"/>
          <w:sz w:val="24"/>
          <w:szCs w:val="24"/>
        </w:rPr>
      </w:pPr>
      <w:r w:rsidRPr="008F58D0">
        <w:rPr>
          <w:rFonts w:ascii="Arial" w:eastAsia="Arial" w:hAnsi="Arial" w:cs="Arial"/>
          <w:b/>
          <w:bCs/>
          <w:sz w:val="24"/>
          <w:szCs w:val="24"/>
        </w:rPr>
        <w:t xml:space="preserve">Osoba od 50 roku życia </w:t>
      </w:r>
      <w:r w:rsidRPr="008F58D0">
        <w:rPr>
          <w:rFonts w:ascii="Arial" w:eastAsia="Arial" w:hAnsi="Arial" w:cs="Arial"/>
          <w:sz w:val="24"/>
          <w:szCs w:val="24"/>
        </w:rPr>
        <w:t>- osoba, która w dniu rozpoczęcia udziału w projekcie miała ukończone 50 lat (od dnia 50 urodzin).</w:t>
      </w:r>
    </w:p>
    <w:p w14:paraId="7482E291" w14:textId="2F086513" w:rsidR="00A87B2C" w:rsidRPr="008F58D0" w:rsidRDefault="003E498C" w:rsidP="003E498C">
      <w:pPr>
        <w:pStyle w:val="Akapitzlist"/>
        <w:numPr>
          <w:ilvl w:val="0"/>
          <w:numId w:val="7"/>
        </w:numPr>
        <w:spacing w:before="60" w:after="60" w:line="276" w:lineRule="auto"/>
        <w:ind w:hanging="436"/>
        <w:rPr>
          <w:rFonts w:ascii="Arial" w:eastAsia="Arial" w:hAnsi="Arial" w:cs="Arial"/>
          <w:sz w:val="24"/>
          <w:szCs w:val="24"/>
        </w:rPr>
      </w:pPr>
      <w:r w:rsidRPr="008F58D0">
        <w:rPr>
          <w:rFonts w:ascii="Arial" w:eastAsia="Arial" w:hAnsi="Arial" w:cs="Arial"/>
          <w:b/>
          <w:bCs/>
          <w:sz w:val="24"/>
          <w:szCs w:val="24"/>
        </w:rPr>
        <w:t>Osoba do 29 roku życia</w:t>
      </w:r>
      <w:r w:rsidRPr="008F58D0">
        <w:rPr>
          <w:rFonts w:ascii="Arial" w:eastAsia="Arial" w:hAnsi="Arial" w:cs="Arial"/>
          <w:sz w:val="24"/>
          <w:szCs w:val="24"/>
        </w:rPr>
        <w:t xml:space="preserve"> - osoba, która w dniu rozpoczęcia udziału w projekcie nie miała ukończonych 30 lat (do dnia 30 urodzin)</w:t>
      </w:r>
    </w:p>
    <w:p w14:paraId="0000004E" w14:textId="0E86BB9B" w:rsidR="00C019C4" w:rsidRDefault="003A7C0D" w:rsidP="00DC5B91">
      <w:pPr>
        <w:numPr>
          <w:ilvl w:val="0"/>
          <w:numId w:val="7"/>
        </w:numPr>
        <w:spacing w:before="60" w:after="60" w:line="276" w:lineRule="auto"/>
        <w:ind w:left="284" w:firstLine="0"/>
      </w:pPr>
      <w:r>
        <w:rPr>
          <w:rFonts w:ascii="Arial" w:eastAsia="Arial" w:hAnsi="Arial" w:cs="Arial"/>
          <w:b/>
          <w:sz w:val="24"/>
          <w:szCs w:val="24"/>
        </w:rPr>
        <w:t>Partner projektu</w:t>
      </w:r>
      <w:r>
        <w:rPr>
          <w:rFonts w:ascii="Arial" w:eastAsia="Arial" w:hAnsi="Arial" w:cs="Arial"/>
          <w:sz w:val="24"/>
          <w:szCs w:val="24"/>
        </w:rPr>
        <w:t xml:space="preserve"> – podmiot realizujący projekt partnerski, o którym mowa w art. 39 ust. 1 ustawy, wspólnie z Beneficjentem  na warunkach określonych w porozumieniu lub umowie o partnerstwie. W ramach projektu funkcję Partnera projektu pełni: </w:t>
      </w:r>
      <w:r w:rsidR="005B4B72">
        <w:rPr>
          <w:rFonts w:ascii="Arial" w:eastAsia="Arial" w:hAnsi="Arial" w:cs="Arial"/>
          <w:sz w:val="24"/>
          <w:szCs w:val="24"/>
        </w:rPr>
        <w:t xml:space="preserve">Fundacja </w:t>
      </w:r>
      <w:r w:rsidR="00CF00C2" w:rsidRPr="00CF00C2">
        <w:rPr>
          <w:rFonts w:ascii="Arial" w:eastAsia="Arial" w:hAnsi="Arial" w:cs="Arial"/>
          <w:sz w:val="24"/>
          <w:szCs w:val="24"/>
        </w:rPr>
        <w:t xml:space="preserve">na Rzecz Psychoprofilaktyki Społecznej </w:t>
      </w:r>
      <w:r w:rsidR="005B4B72">
        <w:rPr>
          <w:rFonts w:ascii="Arial" w:eastAsia="Arial" w:hAnsi="Arial" w:cs="Arial"/>
          <w:sz w:val="24"/>
          <w:szCs w:val="24"/>
        </w:rPr>
        <w:t>PRO-FIL</w:t>
      </w:r>
      <w:r>
        <w:rPr>
          <w:rFonts w:ascii="Arial" w:eastAsia="Arial" w:hAnsi="Arial" w:cs="Arial"/>
          <w:sz w:val="24"/>
          <w:szCs w:val="24"/>
        </w:rPr>
        <w:t xml:space="preserve"> z siedzibą w Rzeszowie</w:t>
      </w:r>
      <w:r w:rsidR="00477F18">
        <w:rPr>
          <w:rFonts w:ascii="Arial" w:eastAsia="Arial" w:hAnsi="Arial" w:cs="Arial"/>
          <w:sz w:val="24"/>
          <w:szCs w:val="24"/>
        </w:rPr>
        <w:t>.</w:t>
      </w:r>
      <w:r>
        <w:rPr>
          <w:rFonts w:ascii="Arial" w:eastAsia="Arial" w:hAnsi="Arial" w:cs="Arial"/>
          <w:sz w:val="24"/>
          <w:szCs w:val="24"/>
        </w:rPr>
        <w:t xml:space="preserve"> </w:t>
      </w:r>
    </w:p>
    <w:p w14:paraId="12D25B34" w14:textId="65556F1F" w:rsidR="00611E00" w:rsidRPr="00611E00" w:rsidRDefault="00611E00" w:rsidP="00DC5B91">
      <w:pPr>
        <w:pStyle w:val="Akapitzlist"/>
        <w:numPr>
          <w:ilvl w:val="0"/>
          <w:numId w:val="7"/>
        </w:numPr>
        <w:spacing w:line="276" w:lineRule="auto"/>
        <w:ind w:left="284" w:firstLine="0"/>
        <w:rPr>
          <w:rFonts w:cstheme="minorHAnsi"/>
          <w:sz w:val="24"/>
          <w:szCs w:val="24"/>
        </w:rPr>
      </w:pPr>
      <w:bookmarkStart w:id="8" w:name="_Hlk165363670"/>
      <w:r w:rsidRPr="00611E00">
        <w:rPr>
          <w:rFonts w:ascii="Arial" w:hAnsi="Arial" w:cs="Arial"/>
          <w:b/>
          <w:bCs/>
          <w:sz w:val="24"/>
          <w:szCs w:val="24"/>
        </w:rPr>
        <w:t xml:space="preserve">Office shering (tłum. współdzielenie biura) </w:t>
      </w:r>
      <w:r w:rsidRPr="00611E00">
        <w:rPr>
          <w:rFonts w:ascii="Arial" w:hAnsi="Arial" w:cs="Arial"/>
          <w:sz w:val="24"/>
          <w:szCs w:val="24"/>
        </w:rPr>
        <w:t xml:space="preserve"> -</w:t>
      </w:r>
      <w:r w:rsidRPr="00611E00">
        <w:rPr>
          <w:rFonts w:ascii="Arial" w:hAnsi="Arial" w:cs="Arial"/>
          <w:b/>
          <w:bCs/>
          <w:sz w:val="24"/>
          <w:szCs w:val="24"/>
        </w:rPr>
        <w:t xml:space="preserve"> </w:t>
      </w:r>
      <w:r w:rsidRPr="00611E00">
        <w:rPr>
          <w:rFonts w:ascii="Arial" w:hAnsi="Arial" w:cs="Arial"/>
          <w:sz w:val="24"/>
          <w:szCs w:val="24"/>
        </w:rPr>
        <w:t xml:space="preserve">należy przez to rozumieć </w:t>
      </w:r>
      <w:bookmarkStart w:id="9" w:name="_Hlk165363621"/>
      <w:r w:rsidRPr="00611E00">
        <w:rPr>
          <w:rFonts w:ascii="Arial" w:hAnsi="Arial" w:cs="Arial"/>
          <w:sz w:val="24"/>
          <w:szCs w:val="24"/>
        </w:rPr>
        <w:t xml:space="preserve">alternatywę dla pracy z domu polegającą na </w:t>
      </w:r>
      <w:bookmarkEnd w:id="9"/>
      <w:r w:rsidRPr="00611E00">
        <w:rPr>
          <w:rFonts w:ascii="Arial" w:hAnsi="Arial" w:cs="Arial"/>
          <w:sz w:val="24"/>
          <w:szCs w:val="24"/>
        </w:rPr>
        <w:t>udostępnieniu przestrzeni biurowej (pojedynczych biurek lub mikro biur) dla pracowników, którzy z różnych powodów nie pracują w biurze firmy, a nie mogą pracować w domu</w:t>
      </w:r>
      <w:bookmarkEnd w:id="8"/>
      <w:r w:rsidRPr="00611E00">
        <w:rPr>
          <w:rFonts w:ascii="Arial" w:hAnsi="Arial" w:cs="Arial"/>
          <w:sz w:val="24"/>
          <w:szCs w:val="24"/>
        </w:rPr>
        <w:t>.</w:t>
      </w:r>
    </w:p>
    <w:p w14:paraId="00000050" w14:textId="77777777" w:rsidR="00C019C4" w:rsidRPr="00926BD3" w:rsidRDefault="003A7C0D" w:rsidP="00DC5B91">
      <w:pPr>
        <w:numPr>
          <w:ilvl w:val="0"/>
          <w:numId w:val="7"/>
        </w:numPr>
        <w:spacing w:before="60" w:after="60" w:line="276" w:lineRule="auto"/>
        <w:ind w:left="284" w:firstLine="0"/>
      </w:pPr>
      <w:r w:rsidRPr="00926BD3">
        <w:rPr>
          <w:rFonts w:ascii="Arial" w:eastAsia="Arial" w:hAnsi="Arial" w:cs="Arial"/>
          <w:b/>
          <w:sz w:val="24"/>
          <w:szCs w:val="24"/>
        </w:rPr>
        <w:t xml:space="preserve">Pomocy de minimis </w:t>
      </w:r>
      <w:r w:rsidRPr="00926BD3">
        <w:rPr>
          <w:rFonts w:ascii="Arial" w:eastAsia="Arial" w:hAnsi="Arial" w:cs="Arial"/>
          <w:sz w:val="24"/>
          <w:szCs w:val="24"/>
        </w:rPr>
        <w:t>- pomoc o której mowa w:</w:t>
      </w:r>
    </w:p>
    <w:p w14:paraId="1D88F861" w14:textId="42877CFD" w:rsidR="00DE4C62" w:rsidRPr="00926BD3" w:rsidRDefault="00DE4C62" w:rsidP="00E16DFF">
      <w:pPr>
        <w:spacing w:after="0" w:line="276" w:lineRule="auto"/>
        <w:ind w:left="284"/>
        <w:rPr>
          <w:rFonts w:ascii="Arial" w:hAnsi="Arial" w:cs="Arial"/>
          <w:sz w:val="24"/>
          <w:szCs w:val="24"/>
        </w:rPr>
      </w:pPr>
      <w:r w:rsidRPr="00926BD3">
        <w:rPr>
          <w:rFonts w:ascii="Arial" w:hAnsi="Arial" w:cs="Arial"/>
          <w:sz w:val="24"/>
          <w:szCs w:val="24"/>
        </w:rPr>
        <w:t>1) Rozporządzeniu Komisji (UE) 2023/2831 z dnia 13 grudnia 2023 r. w sprawie</w:t>
      </w:r>
    </w:p>
    <w:p w14:paraId="2AAD5AB6" w14:textId="77777777" w:rsidR="00DE4C62" w:rsidRPr="00926BD3" w:rsidRDefault="00DE4C62" w:rsidP="00E16DFF">
      <w:pPr>
        <w:spacing w:after="0" w:line="276" w:lineRule="auto"/>
        <w:ind w:left="284"/>
        <w:rPr>
          <w:rFonts w:ascii="Arial" w:hAnsi="Arial" w:cs="Arial"/>
          <w:sz w:val="24"/>
          <w:szCs w:val="24"/>
        </w:rPr>
      </w:pPr>
      <w:r w:rsidRPr="00926BD3">
        <w:rPr>
          <w:rFonts w:ascii="Arial" w:hAnsi="Arial" w:cs="Arial"/>
          <w:sz w:val="24"/>
          <w:szCs w:val="24"/>
        </w:rPr>
        <w:t>stosowania art. 107 i 108 Traktatu o funkcjonowaniu Unii Europejskiej do pomocy</w:t>
      </w:r>
    </w:p>
    <w:p w14:paraId="0D0142D0" w14:textId="0EB91322" w:rsidR="00DE4C62" w:rsidRPr="00926BD3" w:rsidRDefault="00DE4C62" w:rsidP="00E16DFF">
      <w:pPr>
        <w:spacing w:after="0" w:line="276" w:lineRule="auto"/>
        <w:ind w:left="284"/>
        <w:rPr>
          <w:rFonts w:ascii="Arial" w:hAnsi="Arial" w:cs="Arial"/>
          <w:sz w:val="24"/>
          <w:szCs w:val="24"/>
        </w:rPr>
      </w:pPr>
      <w:r w:rsidRPr="00926BD3">
        <w:rPr>
          <w:rFonts w:ascii="Arial" w:hAnsi="Arial" w:cs="Arial"/>
          <w:sz w:val="24"/>
          <w:szCs w:val="24"/>
        </w:rPr>
        <w:t>de minimis (Dz. Urz. UE L, 2023/2831 z 15.12.2023) – które zastępuje rozporządzenie Komisji (UE) nr 1407/20131</w:t>
      </w:r>
    </w:p>
    <w:p w14:paraId="046CEB66" w14:textId="77777777" w:rsidR="00DE4C62" w:rsidRPr="00926BD3" w:rsidRDefault="00DE4C62" w:rsidP="00E16DFF">
      <w:pPr>
        <w:spacing w:after="0" w:line="276" w:lineRule="auto"/>
        <w:ind w:left="284"/>
        <w:rPr>
          <w:rFonts w:ascii="Arial" w:hAnsi="Arial" w:cs="Arial"/>
          <w:sz w:val="24"/>
          <w:szCs w:val="24"/>
        </w:rPr>
      </w:pPr>
      <w:r w:rsidRPr="00926BD3">
        <w:rPr>
          <w:rFonts w:ascii="Arial" w:hAnsi="Arial" w:cs="Arial"/>
          <w:sz w:val="24"/>
          <w:szCs w:val="24"/>
        </w:rPr>
        <w:t>oraz</w:t>
      </w:r>
    </w:p>
    <w:p w14:paraId="618F669E" w14:textId="4702691E" w:rsidR="00DE4C62" w:rsidRPr="00926BD3" w:rsidRDefault="00DE4C62" w:rsidP="00E16DFF">
      <w:pPr>
        <w:spacing w:after="0" w:line="276" w:lineRule="auto"/>
        <w:ind w:left="284"/>
        <w:rPr>
          <w:rFonts w:ascii="Arial" w:hAnsi="Arial" w:cs="Arial"/>
          <w:sz w:val="24"/>
          <w:szCs w:val="24"/>
        </w:rPr>
      </w:pPr>
      <w:r w:rsidRPr="00926BD3">
        <w:rPr>
          <w:rFonts w:ascii="Arial" w:hAnsi="Arial" w:cs="Arial"/>
          <w:sz w:val="24"/>
          <w:szCs w:val="24"/>
        </w:rPr>
        <w:t>2) Rozporządzeniu Komisji (UE) 2023/2832 z dnia 13 grudnia 2023 r. w sprawie</w:t>
      </w:r>
    </w:p>
    <w:p w14:paraId="5560AEF0" w14:textId="77777777" w:rsidR="00DE4C62" w:rsidRPr="00926BD3" w:rsidRDefault="00DE4C62" w:rsidP="00E16DFF">
      <w:pPr>
        <w:spacing w:after="0" w:line="276" w:lineRule="auto"/>
        <w:ind w:left="284"/>
        <w:rPr>
          <w:rFonts w:ascii="Arial" w:hAnsi="Arial" w:cs="Arial"/>
          <w:sz w:val="24"/>
          <w:szCs w:val="24"/>
        </w:rPr>
      </w:pPr>
      <w:r w:rsidRPr="00926BD3">
        <w:rPr>
          <w:rFonts w:ascii="Arial" w:hAnsi="Arial" w:cs="Arial"/>
          <w:sz w:val="24"/>
          <w:szCs w:val="24"/>
        </w:rPr>
        <w:t>stosowania art. 107 i 108 Traktatu o funkcjonowaniu Unii Europejskiej do pomocy</w:t>
      </w:r>
    </w:p>
    <w:p w14:paraId="79240A78" w14:textId="77777777" w:rsidR="00DE4C62" w:rsidRPr="00926BD3" w:rsidRDefault="00DE4C62" w:rsidP="00E16DFF">
      <w:pPr>
        <w:spacing w:after="0" w:line="276" w:lineRule="auto"/>
        <w:ind w:left="284"/>
        <w:rPr>
          <w:rFonts w:ascii="Arial" w:hAnsi="Arial" w:cs="Arial"/>
          <w:sz w:val="24"/>
          <w:szCs w:val="24"/>
        </w:rPr>
      </w:pPr>
      <w:r w:rsidRPr="00926BD3">
        <w:rPr>
          <w:rFonts w:ascii="Arial" w:hAnsi="Arial" w:cs="Arial"/>
          <w:sz w:val="24"/>
          <w:szCs w:val="24"/>
        </w:rPr>
        <w:t>de minimis przyznawanej przedsiębiorstwom wykonującym usługi świadczone</w:t>
      </w:r>
    </w:p>
    <w:p w14:paraId="5267DDC4" w14:textId="1505F658" w:rsidR="00DE4C62" w:rsidRPr="00926BD3" w:rsidRDefault="00DE4C62" w:rsidP="00E16DFF">
      <w:pPr>
        <w:spacing w:after="0" w:line="276" w:lineRule="auto"/>
        <w:ind w:left="284"/>
        <w:rPr>
          <w:rFonts w:ascii="Arial" w:hAnsi="Arial" w:cs="Arial"/>
          <w:sz w:val="24"/>
          <w:szCs w:val="24"/>
        </w:rPr>
      </w:pPr>
      <w:r w:rsidRPr="00926BD3">
        <w:rPr>
          <w:rFonts w:ascii="Arial" w:hAnsi="Arial" w:cs="Arial"/>
          <w:sz w:val="24"/>
          <w:szCs w:val="24"/>
        </w:rPr>
        <w:t>w ogólnym interesie gospodarczym (Dz. Urz. UE L, 2023/2832 z 15.12.2023) – które zastępuje rozporządzenie Komisji (UE) nr 360/20122</w:t>
      </w:r>
      <w:r w:rsidR="00DB6464" w:rsidRPr="00926BD3">
        <w:rPr>
          <w:rFonts w:ascii="Arial" w:hAnsi="Arial" w:cs="Arial"/>
          <w:sz w:val="24"/>
          <w:szCs w:val="24"/>
        </w:rPr>
        <w:t>.</w:t>
      </w:r>
    </w:p>
    <w:p w14:paraId="00000053" w14:textId="77777777" w:rsidR="00C019C4" w:rsidRPr="00F02DEB" w:rsidRDefault="003A7C0D" w:rsidP="00DC5B91">
      <w:pPr>
        <w:numPr>
          <w:ilvl w:val="1"/>
          <w:numId w:val="7"/>
        </w:numPr>
        <w:spacing w:before="60" w:after="60" w:line="276" w:lineRule="auto"/>
        <w:ind w:left="284" w:firstLine="0"/>
        <w:rPr>
          <w:rFonts w:ascii="Arial" w:eastAsia="Arial" w:hAnsi="Arial" w:cs="Arial"/>
          <w:sz w:val="24"/>
          <w:szCs w:val="24"/>
        </w:rPr>
      </w:pPr>
      <w:r w:rsidRPr="00F02DEB">
        <w:rPr>
          <w:rFonts w:ascii="Arial" w:eastAsia="Arial" w:hAnsi="Arial" w:cs="Arial"/>
          <w:sz w:val="24"/>
          <w:szCs w:val="24"/>
        </w:rPr>
        <w:t>Rozporządzenie Ministra Funduszy i Polityki Regionalnej z dnia 20 grudnia 2022 r. w sprawie udzielania pomocy de minimis oraz pomocy publicznej w ramach programów finansowanych z Europejskiego Funduszu Społecznego Plus (EFS+) na lata 2021-2027.</w:t>
      </w:r>
    </w:p>
    <w:p w14:paraId="00000054" w14:textId="585EE0AA" w:rsidR="00C019C4" w:rsidRPr="00CC7F52" w:rsidRDefault="003A7C0D" w:rsidP="00DC5B91">
      <w:pPr>
        <w:spacing w:before="60" w:after="60" w:line="276" w:lineRule="auto"/>
        <w:ind w:left="284"/>
        <w:rPr>
          <w:rFonts w:ascii="Arial" w:eastAsia="Arial" w:hAnsi="Arial" w:cs="Arial"/>
          <w:sz w:val="24"/>
          <w:szCs w:val="24"/>
        </w:rPr>
      </w:pPr>
      <w:r w:rsidRPr="004B2327">
        <w:rPr>
          <w:rFonts w:ascii="Arial" w:eastAsia="Arial" w:hAnsi="Arial" w:cs="Arial"/>
          <w:sz w:val="24"/>
          <w:szCs w:val="24"/>
        </w:rPr>
        <w:t xml:space="preserve">Jest to forma wsparcia publicznego dla mikro, małych i średnich przedsiębiorców. Nie wymaga notyfikacji Komisji Europejskiej. Całkowita kwota pomocy de minimis przyznanej przez państwo członkowskie jednemu przedsiębiorstwu nie może </w:t>
      </w:r>
      <w:r w:rsidRPr="004B2327">
        <w:rPr>
          <w:rFonts w:ascii="Arial" w:eastAsia="Arial" w:hAnsi="Arial" w:cs="Arial"/>
          <w:sz w:val="24"/>
          <w:szCs w:val="24"/>
        </w:rPr>
        <w:lastRenderedPageBreak/>
        <w:t xml:space="preserve">przekroczyć </w:t>
      </w:r>
      <w:r w:rsidR="004B2327">
        <w:rPr>
          <w:rFonts w:ascii="Arial" w:eastAsia="Arial" w:hAnsi="Arial" w:cs="Arial"/>
          <w:sz w:val="24"/>
          <w:szCs w:val="24"/>
        </w:rPr>
        <w:t>3</w:t>
      </w:r>
      <w:r w:rsidRPr="004B2327">
        <w:rPr>
          <w:rFonts w:ascii="Arial" w:eastAsia="Arial" w:hAnsi="Arial" w:cs="Arial"/>
          <w:sz w:val="24"/>
          <w:szCs w:val="24"/>
        </w:rPr>
        <w:t>00 000 EUR w okresie trzech lat</w:t>
      </w:r>
      <w:r w:rsidR="004B2327">
        <w:rPr>
          <w:rStyle w:val="Odwoanieprzypisudolnego"/>
          <w:rFonts w:ascii="Arial" w:eastAsia="Arial" w:hAnsi="Arial" w:cs="Arial"/>
          <w:sz w:val="24"/>
          <w:szCs w:val="24"/>
        </w:rPr>
        <w:footnoteReference w:id="1"/>
      </w:r>
      <w:r w:rsidR="004B2327">
        <w:rPr>
          <w:rFonts w:ascii="Arial" w:eastAsia="Arial" w:hAnsi="Arial" w:cs="Arial"/>
          <w:sz w:val="24"/>
          <w:szCs w:val="24"/>
        </w:rPr>
        <w:t xml:space="preserve">. </w:t>
      </w:r>
      <w:r w:rsidR="00A92CD9">
        <w:rPr>
          <w:rFonts w:ascii="Arial" w:eastAsia="Arial" w:hAnsi="Arial" w:cs="Arial"/>
          <w:sz w:val="24"/>
          <w:szCs w:val="24"/>
        </w:rPr>
        <w:t xml:space="preserve">Dla </w:t>
      </w:r>
      <w:r w:rsidR="00A92CD9" w:rsidRPr="00CC7F52">
        <w:rPr>
          <w:rFonts w:ascii="Arial" w:eastAsia="Arial" w:hAnsi="Arial" w:cs="Arial"/>
          <w:sz w:val="24"/>
          <w:szCs w:val="24"/>
        </w:rPr>
        <w:t>p</w:t>
      </w:r>
      <w:r w:rsidRPr="00CC7F52">
        <w:rPr>
          <w:rFonts w:ascii="Arial" w:eastAsia="Arial" w:hAnsi="Arial" w:cs="Arial"/>
          <w:sz w:val="24"/>
          <w:szCs w:val="24"/>
        </w:rPr>
        <w:t xml:space="preserve">rzedsiębiorstw z sektora drogowego transportu towarów limit otrzymanej pomocy wynosi </w:t>
      </w:r>
      <w:r w:rsidR="00A92CD9" w:rsidRPr="00CC7F52">
        <w:rPr>
          <w:rFonts w:ascii="Arial" w:eastAsia="Arial" w:hAnsi="Arial" w:cs="Arial"/>
          <w:sz w:val="24"/>
          <w:szCs w:val="24"/>
        </w:rPr>
        <w:t>w obecn</w:t>
      </w:r>
      <w:r w:rsidR="00CC7F52" w:rsidRPr="00CC7F52">
        <w:rPr>
          <w:rFonts w:ascii="Arial" w:eastAsia="Arial" w:hAnsi="Arial" w:cs="Arial"/>
          <w:sz w:val="24"/>
          <w:szCs w:val="24"/>
        </w:rPr>
        <w:t xml:space="preserve">ie </w:t>
      </w:r>
      <w:r w:rsidR="004B2327" w:rsidRPr="00CC7F52">
        <w:rPr>
          <w:rFonts w:ascii="Arial" w:eastAsia="Arial" w:hAnsi="Arial" w:cs="Arial"/>
          <w:sz w:val="24"/>
          <w:szCs w:val="24"/>
        </w:rPr>
        <w:t>3</w:t>
      </w:r>
      <w:r w:rsidRPr="00CC7F52">
        <w:rPr>
          <w:rFonts w:ascii="Arial" w:eastAsia="Arial" w:hAnsi="Arial" w:cs="Arial"/>
          <w:sz w:val="24"/>
          <w:szCs w:val="24"/>
        </w:rPr>
        <w:t>00 000 EUR (przy czym świadczenie usług zintegrowanych, w których sam transport jest tylko jednym z elementów usługi, np. usług przeprowadzkowych, pocztowych lub kurierskich albo usług obejmujących zbieranie i przetwarzanie odpadów, nie należy uznawać za usługi transportowe).</w:t>
      </w:r>
      <w:sdt>
        <w:sdtPr>
          <w:tag w:val="goog_rdk_0"/>
          <w:id w:val="1425142643"/>
          <w:showingPlcHdr/>
        </w:sdtPr>
        <w:sdtContent>
          <w:r w:rsidR="003367CE" w:rsidRPr="00CC7F52">
            <w:t xml:space="preserve">     </w:t>
          </w:r>
        </w:sdtContent>
      </w:sdt>
    </w:p>
    <w:p w14:paraId="2C741C9F" w14:textId="5373199C" w:rsidR="00F8488A" w:rsidRPr="00F8488A" w:rsidRDefault="003A7C0D" w:rsidP="00F8488A">
      <w:pPr>
        <w:numPr>
          <w:ilvl w:val="0"/>
          <w:numId w:val="7"/>
        </w:numPr>
        <w:spacing w:before="60" w:after="60" w:line="276" w:lineRule="auto"/>
        <w:ind w:left="284" w:firstLine="0"/>
        <w:rPr>
          <w:rFonts w:ascii="Arial" w:eastAsia="Arial" w:hAnsi="Arial" w:cs="Arial"/>
          <w:sz w:val="24"/>
          <w:szCs w:val="24"/>
        </w:rPr>
      </w:pPr>
      <w:r w:rsidRPr="00F02DEB">
        <w:rPr>
          <w:rFonts w:ascii="Arial" w:eastAsia="Arial" w:hAnsi="Arial" w:cs="Arial"/>
          <w:b/>
          <w:sz w:val="24"/>
          <w:szCs w:val="24"/>
        </w:rPr>
        <w:t>Pracownik</w:t>
      </w:r>
      <w:r w:rsidRPr="00F02DEB">
        <w:rPr>
          <w:rFonts w:ascii="Arial" w:eastAsia="Arial" w:hAnsi="Arial" w:cs="Arial"/>
          <w:sz w:val="24"/>
          <w:szCs w:val="24"/>
        </w:rPr>
        <w:t xml:space="preserve"> – </w:t>
      </w:r>
      <w:r w:rsidR="00DC5B91" w:rsidRPr="00F02DEB">
        <w:t xml:space="preserve"> </w:t>
      </w:r>
      <w:bookmarkStart w:id="10" w:name="_Hlk170997599"/>
      <w:r w:rsidR="00F8488A" w:rsidRPr="00F8488A">
        <w:rPr>
          <w:rFonts w:ascii="Arial" w:eastAsia="Arial" w:hAnsi="Arial" w:cs="Arial"/>
          <w:sz w:val="24"/>
          <w:szCs w:val="24"/>
        </w:rPr>
        <w:t>to personel, zgodnie z definicją w § 2 pkt 3 rozporządzenia w sprawie udzielania pomocy de minimis oraz pomocy publicznej w ramach programów finansowanych z Europejskiego Funduszu Społecznego Plus (EFS+) na lata 2021–2027, przez który należy rozumieć:</w:t>
      </w:r>
    </w:p>
    <w:p w14:paraId="7D7ACCC9" w14:textId="01AA5E5A" w:rsidR="00F8488A" w:rsidRPr="00F8488A" w:rsidRDefault="00F8488A" w:rsidP="00F8488A">
      <w:pPr>
        <w:spacing w:before="60" w:after="60" w:line="276" w:lineRule="auto"/>
        <w:ind w:left="284"/>
        <w:rPr>
          <w:rFonts w:ascii="Arial" w:eastAsia="Arial" w:hAnsi="Arial" w:cs="Arial"/>
          <w:sz w:val="24"/>
          <w:szCs w:val="24"/>
        </w:rPr>
      </w:pPr>
      <w:r w:rsidRPr="00F8488A">
        <w:rPr>
          <w:rFonts w:ascii="Arial" w:eastAsia="Arial" w:hAnsi="Arial" w:cs="Arial"/>
          <w:sz w:val="24"/>
          <w:szCs w:val="24"/>
        </w:rPr>
        <w:t>a) pracownika w rozumieniu art. 2 ustawy z dnia 26 czerwca 1974 r. – Kodeks pracy;</w:t>
      </w:r>
    </w:p>
    <w:p w14:paraId="6B0F30BB" w14:textId="1E610CAA" w:rsidR="00F8488A" w:rsidRPr="00F8488A" w:rsidRDefault="00F8488A" w:rsidP="00F8488A">
      <w:pPr>
        <w:spacing w:before="60" w:after="60" w:line="276" w:lineRule="auto"/>
        <w:ind w:left="284"/>
        <w:rPr>
          <w:rFonts w:ascii="Arial" w:eastAsia="Arial" w:hAnsi="Arial" w:cs="Arial"/>
          <w:sz w:val="24"/>
          <w:szCs w:val="24"/>
        </w:rPr>
      </w:pPr>
      <w:r w:rsidRPr="00F8488A">
        <w:rPr>
          <w:rFonts w:ascii="Arial" w:eastAsia="Arial" w:hAnsi="Arial" w:cs="Arial"/>
          <w:sz w:val="24"/>
          <w:szCs w:val="24"/>
        </w:rPr>
        <w:t xml:space="preserve">b) osobę wykonującą pracę na podstawie umowy agencyjnej, umowy zlecenia lub innej umowy o świadczenie usług, do której zgodnie z ustawą z dnia 23 kwietnia 1964 r. – Kodeks cywilny stosuje się przepisy dotyczące zlecenia albo umowy o dzieło, jeżeli umowę taką zawarła ta osoba z pracodawcą, z którym pozostaje w stosunku pracy, lub jeżeli w ramach takiej umowy wykonuje ona pracę na rzecz pracodawcy, z którym pozostaje w stosunku pracy; </w:t>
      </w:r>
    </w:p>
    <w:p w14:paraId="5C8C8C47" w14:textId="77777777" w:rsidR="00F8488A" w:rsidRDefault="00F8488A" w:rsidP="00F8488A">
      <w:pPr>
        <w:spacing w:before="60" w:after="60" w:line="276" w:lineRule="auto"/>
        <w:ind w:left="284"/>
        <w:rPr>
          <w:rFonts w:ascii="Arial" w:eastAsia="Arial" w:hAnsi="Arial" w:cs="Arial"/>
          <w:sz w:val="24"/>
          <w:szCs w:val="24"/>
        </w:rPr>
      </w:pPr>
      <w:r w:rsidRPr="00F8488A">
        <w:rPr>
          <w:rFonts w:ascii="Arial" w:eastAsia="Arial" w:hAnsi="Arial" w:cs="Arial"/>
          <w:sz w:val="24"/>
          <w:szCs w:val="24"/>
        </w:rPr>
        <w:t xml:space="preserve">c) właściciela pełniącego funkcje kierownicze; </w:t>
      </w:r>
    </w:p>
    <w:p w14:paraId="0FEF7B0F" w14:textId="5974451F" w:rsidR="00C934CE" w:rsidRPr="00F02DEB" w:rsidRDefault="00F8488A" w:rsidP="00F8488A">
      <w:pPr>
        <w:spacing w:before="60" w:after="60" w:line="276" w:lineRule="auto"/>
        <w:ind w:left="284"/>
      </w:pPr>
      <w:r w:rsidRPr="00F8488A">
        <w:rPr>
          <w:rFonts w:ascii="Arial" w:eastAsia="Arial" w:hAnsi="Arial" w:cs="Arial"/>
          <w:sz w:val="24"/>
          <w:szCs w:val="24"/>
        </w:rPr>
        <w:t>d) wspólnika, w tym partnera prowadzącego regularną działalność w przedsiębiorstwie i czerpiącego z niego korzyści finansowe.</w:t>
      </w:r>
    </w:p>
    <w:bookmarkEnd w:id="10"/>
    <w:p w14:paraId="00000056" w14:textId="4EC039C9" w:rsidR="00C019C4" w:rsidRDefault="003A7C0D" w:rsidP="00DC5B91">
      <w:pPr>
        <w:numPr>
          <w:ilvl w:val="0"/>
          <w:numId w:val="7"/>
        </w:numPr>
        <w:spacing w:before="60" w:after="60" w:line="276" w:lineRule="auto"/>
        <w:ind w:left="284" w:firstLine="0"/>
      </w:pPr>
      <w:r>
        <w:rPr>
          <w:rFonts w:ascii="Arial" w:eastAsia="Arial" w:hAnsi="Arial" w:cs="Arial"/>
          <w:b/>
          <w:sz w:val="24"/>
          <w:szCs w:val="24"/>
        </w:rPr>
        <w:t>Projekt</w:t>
      </w:r>
      <w:r>
        <w:rPr>
          <w:rFonts w:ascii="Arial" w:eastAsia="Arial" w:hAnsi="Arial" w:cs="Arial"/>
          <w:sz w:val="24"/>
          <w:szCs w:val="24"/>
        </w:rPr>
        <w:t xml:space="preserve"> – należy przez to rozumieć projekt pt. </w:t>
      </w:r>
      <w:r w:rsidR="005B4B72" w:rsidRPr="005B4B72">
        <w:rPr>
          <w:rFonts w:ascii="Arial" w:eastAsia="Arial" w:hAnsi="Arial" w:cs="Arial"/>
          <w:sz w:val="24"/>
          <w:szCs w:val="24"/>
        </w:rPr>
        <w:t xml:space="preserve">Lepsza przyszłość – nowe horyzonty </w:t>
      </w:r>
      <w:r>
        <w:rPr>
          <w:rFonts w:ascii="Arial" w:eastAsia="Arial" w:hAnsi="Arial" w:cs="Arial"/>
          <w:sz w:val="24"/>
          <w:szCs w:val="24"/>
        </w:rPr>
        <w:t xml:space="preserve">realizowany przez </w:t>
      </w:r>
      <w:r w:rsidR="00545E30" w:rsidRPr="00545E30">
        <w:rPr>
          <w:rFonts w:ascii="Arial" w:eastAsia="Arial" w:hAnsi="Arial" w:cs="Arial"/>
          <w:sz w:val="24"/>
          <w:szCs w:val="24"/>
        </w:rPr>
        <w:t>Stowarzyszenie Miejskiego Obszaru Funkcjonalnego Jarosław-Przeworsk w partnerstwie z Fundacją PRO-FIL</w:t>
      </w:r>
      <w:r w:rsidR="00545E30">
        <w:rPr>
          <w:rFonts w:ascii="Arial" w:eastAsia="Arial" w:hAnsi="Arial" w:cs="Arial"/>
          <w:sz w:val="24"/>
          <w:szCs w:val="24"/>
        </w:rPr>
        <w:t>,</w:t>
      </w:r>
      <w:r>
        <w:rPr>
          <w:rFonts w:ascii="Arial" w:eastAsia="Arial" w:hAnsi="Arial" w:cs="Arial"/>
          <w:sz w:val="24"/>
          <w:szCs w:val="24"/>
        </w:rPr>
        <w:t xml:space="preserve"> ze środków Unii Europejskiej w ramach Programu Regionalnego Fundusze Europejskie dla Podkarpacia 2021-2027, Działanie 7.8 Wsparcie procesów adaptacyjnych i modernizacyjnych pracowników oraz przedsiębiorców.</w:t>
      </w:r>
    </w:p>
    <w:p w14:paraId="00000058" w14:textId="4951DC8E" w:rsidR="00C019C4" w:rsidRDefault="00487192" w:rsidP="00DC5B91">
      <w:pPr>
        <w:numPr>
          <w:ilvl w:val="0"/>
          <w:numId w:val="7"/>
        </w:numPr>
        <w:spacing w:before="60" w:after="60" w:line="276" w:lineRule="auto"/>
        <w:ind w:left="284" w:firstLine="0"/>
      </w:pPr>
      <w:r>
        <w:rPr>
          <w:rFonts w:ascii="Arial" w:eastAsia="Arial" w:hAnsi="Arial" w:cs="Arial"/>
          <w:b/>
          <w:sz w:val="24"/>
          <w:szCs w:val="24"/>
        </w:rPr>
        <w:t>Strona projektu</w:t>
      </w:r>
      <w:r>
        <w:rPr>
          <w:rFonts w:ascii="Arial" w:eastAsia="Arial" w:hAnsi="Arial" w:cs="Arial"/>
          <w:sz w:val="24"/>
          <w:szCs w:val="24"/>
        </w:rPr>
        <w:t xml:space="preserve"> - strona internetowa projektu “</w:t>
      </w:r>
      <w:r w:rsidR="00545E30" w:rsidRPr="00545E30">
        <w:t xml:space="preserve"> </w:t>
      </w:r>
      <w:r w:rsidR="00545E30" w:rsidRPr="00545E30">
        <w:rPr>
          <w:rFonts w:ascii="Arial" w:eastAsia="Arial" w:hAnsi="Arial" w:cs="Arial"/>
          <w:sz w:val="24"/>
          <w:szCs w:val="24"/>
        </w:rPr>
        <w:t>Lepsza przyszłość – nowe horyzonty</w:t>
      </w:r>
      <w:r w:rsidR="00FA130A">
        <w:rPr>
          <w:rFonts w:ascii="Arial" w:eastAsia="Arial" w:hAnsi="Arial" w:cs="Arial"/>
          <w:sz w:val="24"/>
          <w:szCs w:val="24"/>
        </w:rPr>
        <w:t>”</w:t>
      </w:r>
      <w:r w:rsidR="00545E30" w:rsidRPr="00545E30">
        <w:rPr>
          <w:rFonts w:ascii="Arial" w:eastAsia="Arial" w:hAnsi="Arial" w:cs="Arial"/>
          <w:sz w:val="24"/>
          <w:szCs w:val="24"/>
        </w:rPr>
        <w:t xml:space="preserve"> </w:t>
      </w:r>
      <w:r>
        <w:rPr>
          <w:rFonts w:ascii="Arial" w:eastAsia="Arial" w:hAnsi="Arial" w:cs="Arial"/>
          <w:sz w:val="24"/>
          <w:szCs w:val="24"/>
        </w:rPr>
        <w:t xml:space="preserve">dostępna pod adresem: </w:t>
      </w:r>
      <w:hyperlink r:id="rId12" w:history="1">
        <w:r w:rsidR="00CC63EC" w:rsidRPr="00A711B4">
          <w:rPr>
            <w:rStyle w:val="Hipercze"/>
            <w:rFonts w:ascii="Arial" w:eastAsia="Arial" w:hAnsi="Arial" w:cs="Arial"/>
            <w:sz w:val="24"/>
            <w:szCs w:val="24"/>
          </w:rPr>
          <w:t>https://moforg.pl/</w:t>
        </w:r>
      </w:hyperlink>
      <w:r w:rsidR="00CC63EC">
        <w:rPr>
          <w:rFonts w:ascii="Arial" w:eastAsia="Arial" w:hAnsi="Arial" w:cs="Arial"/>
          <w:sz w:val="24"/>
          <w:szCs w:val="24"/>
        </w:rPr>
        <w:t xml:space="preserve"> </w:t>
      </w:r>
    </w:p>
    <w:p w14:paraId="00000059" w14:textId="77777777" w:rsidR="00C019C4" w:rsidRPr="00E17641" w:rsidRDefault="003A7C0D" w:rsidP="00DC5B91">
      <w:pPr>
        <w:numPr>
          <w:ilvl w:val="0"/>
          <w:numId w:val="7"/>
        </w:numPr>
        <w:spacing w:before="60" w:after="60" w:line="276" w:lineRule="auto"/>
        <w:ind w:left="284" w:firstLine="0"/>
      </w:pPr>
      <w:r>
        <w:rPr>
          <w:rFonts w:ascii="Arial" w:eastAsia="Arial" w:hAnsi="Arial" w:cs="Arial"/>
          <w:b/>
          <w:sz w:val="24"/>
          <w:szCs w:val="24"/>
        </w:rPr>
        <w:lastRenderedPageBreak/>
        <w:t>RODO / Rozporządzenie 2016/679</w:t>
      </w:r>
      <w:r>
        <w:rPr>
          <w:rFonts w:ascii="Arial" w:eastAsia="Arial" w:hAnsi="Arial" w:cs="Arial"/>
          <w:sz w:val="24"/>
          <w:szCs w:val="24"/>
        </w:rPr>
        <w:t xml:space="preserve">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04.05.2016, str. 1);</w:t>
      </w:r>
    </w:p>
    <w:p w14:paraId="544F1A60" w14:textId="6AE1B167" w:rsidR="00E17641" w:rsidRPr="00E17641" w:rsidRDefault="00E17641" w:rsidP="00DC5B91">
      <w:pPr>
        <w:numPr>
          <w:ilvl w:val="0"/>
          <w:numId w:val="7"/>
        </w:numPr>
        <w:spacing w:before="60" w:after="60" w:line="276" w:lineRule="auto"/>
        <w:ind w:left="284" w:firstLine="0"/>
        <w:rPr>
          <w:rFonts w:ascii="Arial" w:hAnsi="Arial" w:cs="Arial"/>
          <w:sz w:val="24"/>
          <w:szCs w:val="24"/>
        </w:rPr>
      </w:pPr>
      <w:r w:rsidRPr="00E17641">
        <w:rPr>
          <w:rFonts w:ascii="Arial" w:hAnsi="Arial" w:cs="Arial"/>
          <w:b/>
          <w:bCs/>
          <w:sz w:val="24"/>
          <w:szCs w:val="24"/>
        </w:rPr>
        <w:t>Komisja rekrutacyjna</w:t>
      </w:r>
      <w:r w:rsidRPr="00E17641">
        <w:rPr>
          <w:sz w:val="24"/>
          <w:szCs w:val="24"/>
        </w:rPr>
        <w:t xml:space="preserve"> </w:t>
      </w:r>
      <w:r w:rsidRPr="00E17641">
        <w:rPr>
          <w:rFonts w:ascii="Arial" w:hAnsi="Arial" w:cs="Arial"/>
          <w:sz w:val="24"/>
          <w:szCs w:val="24"/>
        </w:rPr>
        <w:t>- komisja powołana w celu oceny formalnej i merytorycznej złożonych Formularzy rekrutacyjnych przez Kandydatów Projektu na Uczestników Projektu decydujących o kwalifikowaniu Uczestników Projektu do udziału w Projekcie</w:t>
      </w:r>
      <w:r>
        <w:rPr>
          <w:rFonts w:ascii="Arial" w:hAnsi="Arial" w:cs="Arial"/>
          <w:sz w:val="24"/>
          <w:szCs w:val="24"/>
        </w:rPr>
        <w:t>.</w:t>
      </w:r>
    </w:p>
    <w:p w14:paraId="71C2E86A" w14:textId="2F67D822" w:rsidR="007F0350" w:rsidRPr="0034727B" w:rsidRDefault="00373391" w:rsidP="00DC5B91">
      <w:pPr>
        <w:numPr>
          <w:ilvl w:val="0"/>
          <w:numId w:val="7"/>
        </w:numPr>
        <w:spacing w:before="60" w:after="60" w:line="276" w:lineRule="auto"/>
        <w:ind w:left="284" w:firstLine="0"/>
      </w:pPr>
      <w:r w:rsidRPr="007F0350">
        <w:rPr>
          <w:rFonts w:ascii="Arial" w:eastAsia="Arial" w:hAnsi="Arial" w:cs="Arial"/>
          <w:b/>
          <w:sz w:val="24"/>
          <w:szCs w:val="24"/>
        </w:rPr>
        <w:t xml:space="preserve">Uczestnik/czka Projektu - </w:t>
      </w:r>
      <w:r w:rsidRPr="007F0350">
        <w:rPr>
          <w:rFonts w:ascii="Arial" w:eastAsia="Arial" w:hAnsi="Arial" w:cs="Arial"/>
          <w:bCs/>
          <w:sz w:val="24"/>
          <w:szCs w:val="24"/>
        </w:rPr>
        <w:t>kandydat, który pozytywnie przeszedł proces rekrutacyjny i został zakwalifikowany do udziału w Projekcie. UP jest osoba/podmiot, która przystąpiła do pierwszej formy wsparcia oraz podpisała umowę uczestnictwa w Projekcie, deklarację oraz wymagane oświadczenia</w:t>
      </w:r>
      <w:r w:rsidR="00487192" w:rsidRPr="007F0350">
        <w:rPr>
          <w:rFonts w:ascii="Arial" w:eastAsia="Arial" w:hAnsi="Arial" w:cs="Arial"/>
          <w:bCs/>
          <w:sz w:val="24"/>
          <w:szCs w:val="24"/>
        </w:rPr>
        <w:t>.</w:t>
      </w:r>
      <w:r w:rsidR="00E17641" w:rsidRPr="00E17641">
        <w:t xml:space="preserve"> </w:t>
      </w:r>
      <w:r w:rsidR="00E17641">
        <w:t xml:space="preserve">        </w:t>
      </w:r>
      <w:r w:rsidR="00E17641" w:rsidRPr="0034727B">
        <w:rPr>
          <w:rFonts w:ascii="Arial" w:hAnsi="Arial" w:cs="Arial"/>
          <w:sz w:val="24"/>
          <w:szCs w:val="24"/>
        </w:rPr>
        <w:t>Osoby fizyczne korzystające bezpośrednio ze wsparcia EFS+ to osoby, które ta interwencja ma na celu wesprzeć. Jako uczestników wykazuje się wyłącznie te osoby, które można zidentyfikować i uzyskać od nich dane niezbędne do określenia między innymi wspólnych wskaźników produktu (dotyczących co najmniej płci, statusu na rynku pracy, wieku, wykształcenia) i dla których planowane jest poniesienie określonego wydatku. Osób niekorzystających z bezpośredniego wsparcia nie należy wykazywać jako uczestników. Bezpośrednie wsparcie uczestnika to wsparcie, na które zostały przeznaczone określone środki, świadczone na rzecz konkretnej osoby, mające doprowadzić do uzyskania korzyści przez uczestnika (np. nabycia kompetencji, podjęcia zatrudnienia).</w:t>
      </w:r>
    </w:p>
    <w:p w14:paraId="0CF2A055" w14:textId="3B9805AE" w:rsidR="007F0350" w:rsidRPr="00650C28" w:rsidRDefault="007F0350" w:rsidP="00DC5B91">
      <w:pPr>
        <w:numPr>
          <w:ilvl w:val="0"/>
          <w:numId w:val="7"/>
        </w:numPr>
        <w:spacing w:before="60" w:after="60" w:line="276" w:lineRule="auto"/>
        <w:ind w:left="284" w:firstLine="0"/>
        <w:rPr>
          <w:rFonts w:ascii="Arial" w:hAnsi="Arial" w:cs="Arial"/>
          <w:sz w:val="24"/>
          <w:szCs w:val="24"/>
        </w:rPr>
      </w:pPr>
      <w:r w:rsidRPr="00650C28">
        <w:rPr>
          <w:rFonts w:ascii="Arial" w:hAnsi="Arial" w:cs="Arial"/>
          <w:b/>
          <w:bCs/>
          <w:sz w:val="24"/>
          <w:szCs w:val="24"/>
        </w:rPr>
        <w:t>Lista rezerwowa</w:t>
      </w:r>
      <w:r w:rsidRPr="00650C28">
        <w:rPr>
          <w:rFonts w:ascii="Arial" w:hAnsi="Arial" w:cs="Arial"/>
          <w:sz w:val="24"/>
          <w:szCs w:val="24"/>
        </w:rPr>
        <w:t xml:space="preserve"> – lista Kandydatów Projektu na Uczestników Projektu, którzy nie zostali zakwalifikowani w pierwszej kolejności do Projektu.</w:t>
      </w:r>
    </w:p>
    <w:p w14:paraId="0000005B" w14:textId="0D903EB9" w:rsidR="00C019C4" w:rsidRPr="00650C28" w:rsidRDefault="003A7C0D" w:rsidP="00DC5B91">
      <w:pPr>
        <w:numPr>
          <w:ilvl w:val="0"/>
          <w:numId w:val="7"/>
        </w:numPr>
        <w:spacing w:before="60" w:after="60" w:line="276" w:lineRule="auto"/>
        <w:ind w:left="284" w:firstLine="0"/>
        <w:rPr>
          <w:sz w:val="24"/>
          <w:szCs w:val="24"/>
        </w:rPr>
      </w:pPr>
      <w:r w:rsidRPr="00650C28">
        <w:rPr>
          <w:rFonts w:ascii="Arial" w:eastAsia="Arial" w:hAnsi="Arial" w:cs="Arial"/>
          <w:b/>
          <w:sz w:val="24"/>
          <w:szCs w:val="24"/>
        </w:rPr>
        <w:t xml:space="preserve">Zarządzanie różnorodnością </w:t>
      </w:r>
      <w:r w:rsidRPr="00650C28">
        <w:rPr>
          <w:rFonts w:ascii="Arial" w:eastAsia="Arial" w:hAnsi="Arial" w:cs="Arial"/>
          <w:sz w:val="24"/>
          <w:szCs w:val="24"/>
        </w:rPr>
        <w:t>- jest definiowane jako strategiczne działanie kierownictwa firmy, które ma na celu stworzenie zespołu pracowniczego zróżnicowanego pod kątem płci, wieku, (nie)pełnosprawności, pochodzenia kulturowego oraz zakłada równe traktowanie w miejscu pracy, uwzględnia zróżnicowane potrzeby osób zatrudnionych i wykorzystuje różnice między nimi do osiągania celów biznesowych. Celem zarządzania różnorodnością jest stworzenie takiego środowiska pracy, w którym każda zatrudniona osoba czuje się szanowana i doceniana i w którym może ona w pełni realizować swój potencjał, co przyczynia się do sukcesu organizacji. W ten sposób łączy się cele biznesowe ze społecznymi, a zarządzanie różnorodnością jest elementem odpowiedzialnego biznesu.</w:t>
      </w:r>
    </w:p>
    <w:p w14:paraId="0000005C" w14:textId="77777777" w:rsidR="00C019C4" w:rsidRPr="0034727B" w:rsidRDefault="003A7C0D" w:rsidP="00DC5B91">
      <w:pPr>
        <w:numPr>
          <w:ilvl w:val="0"/>
          <w:numId w:val="7"/>
        </w:numPr>
        <w:spacing w:before="60" w:after="60" w:line="276" w:lineRule="auto"/>
        <w:ind w:left="284" w:firstLine="0"/>
      </w:pPr>
      <w:r w:rsidRPr="00650C28">
        <w:rPr>
          <w:rFonts w:ascii="Arial" w:eastAsia="Arial" w:hAnsi="Arial" w:cs="Arial"/>
          <w:b/>
          <w:sz w:val="24"/>
          <w:szCs w:val="24"/>
        </w:rPr>
        <w:t>Dyskryminacja</w:t>
      </w:r>
      <w:r w:rsidRPr="00650C28">
        <w:rPr>
          <w:rFonts w:ascii="Arial" w:eastAsia="Arial" w:hAnsi="Arial" w:cs="Arial"/>
          <w:sz w:val="24"/>
          <w:szCs w:val="24"/>
        </w:rPr>
        <w:t xml:space="preserve"> – różnicowanie, wykluczanie lub ograniczanie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 </w:t>
      </w:r>
      <w:r w:rsidRPr="0034727B">
        <w:rPr>
          <w:rFonts w:ascii="Arial" w:eastAsia="Arial" w:hAnsi="Arial" w:cs="Arial"/>
          <w:sz w:val="24"/>
          <w:szCs w:val="24"/>
        </w:rPr>
        <w:t xml:space="preserve">Celem lub skutkiem dyskryminacji jest naruszenie lub brak uznania możliwości korzystania z </w:t>
      </w:r>
      <w:r w:rsidRPr="0034727B">
        <w:rPr>
          <w:rFonts w:ascii="Arial" w:eastAsia="Arial" w:hAnsi="Arial" w:cs="Arial"/>
          <w:sz w:val="24"/>
          <w:szCs w:val="24"/>
        </w:rPr>
        <w:lastRenderedPageBreak/>
        <w:t>wszelkich praw człowieka i podstawowych wolności oraz ich wykonywania na zasadzie równości z innymi osobami.</w:t>
      </w:r>
    </w:p>
    <w:p w14:paraId="0000005D"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Przesłanki dyskryminujące</w:t>
      </w:r>
      <w:r>
        <w:rPr>
          <w:rFonts w:ascii="Arial" w:eastAsia="Arial" w:hAnsi="Arial" w:cs="Arial"/>
          <w:sz w:val="24"/>
          <w:szCs w:val="24"/>
        </w:rPr>
        <w:t xml:space="preserve"> - płeć, rasa, kolor skóry, pochodzenie etniczne lub społeczne, cechy genetyczne, język, religia lub przekonania, poglądy polityczne lub wszelkie inne poglądy, przynależność do mniejszości narodowej, majątek, urodzenie, niepełnosprawność, wiek lub orientacja seksualna.</w:t>
      </w:r>
    </w:p>
    <w:p w14:paraId="0000005E"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Dyskryminowanie bezpośrednie</w:t>
      </w:r>
      <w:r>
        <w:rPr>
          <w:rFonts w:ascii="Arial" w:eastAsia="Arial" w:hAnsi="Arial" w:cs="Arial"/>
          <w:sz w:val="24"/>
          <w:szCs w:val="24"/>
        </w:rPr>
        <w:t xml:space="preserve"> ma miejsce wtedy, gdy pracownik był, jest lub mógłby być traktowany w porównywalnej sytuacji mniej korzystnie niż inni pracownicy z powodu jednej lub kilku przyczyn uznawanych za kryteria dyskryminacyjne.</w:t>
      </w:r>
    </w:p>
    <w:p w14:paraId="0000005F"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Dyskryminowanie pośrednie</w:t>
      </w:r>
      <w:r>
        <w:rPr>
          <w:rFonts w:ascii="Arial" w:eastAsia="Arial" w:hAnsi="Arial" w:cs="Arial"/>
          <w:sz w:val="24"/>
          <w:szCs w:val="24"/>
        </w:rPr>
        <w:t xml:space="preserve"> ma miejsce, kiedy na skutek pozornie neutralnego postanowienia, zastosowanego kryterium lub podjętego działania występują lub mogłyby wystąpić niekorzystne dysproporcje albo szczególnie niekorzystna sytuacja w zakresie nawiązania i rozwiązania stosunku pracy, warunków zatrudnienia, awansowania oraz dostępu do szkolenia w celu podnoszenia kwalifikacji zawodowych wobec wszystkich lub znacznej liczby pracowników należących do grupy wyróżnionej ze względu na jedną lub kilka przyczyn określonych jako dyskryminacyjne.</w:t>
      </w:r>
    </w:p>
    <w:p w14:paraId="00000060"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 xml:space="preserve">Segregacja kobiet i mężczyzn w sferze zawodowej </w:t>
      </w:r>
      <w:r>
        <w:rPr>
          <w:rFonts w:ascii="Arial" w:eastAsia="Arial" w:hAnsi="Arial" w:cs="Arial"/>
          <w:sz w:val="24"/>
          <w:szCs w:val="24"/>
        </w:rPr>
        <w:t>- pozbawienie ich równych praw i szans w kontekście wykonywanych zawodów.</w:t>
      </w:r>
    </w:p>
    <w:p w14:paraId="00000061"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Zarządzanie wiekiem</w:t>
      </w:r>
      <w:r>
        <w:rPr>
          <w:rFonts w:ascii="Arial" w:eastAsia="Arial" w:hAnsi="Arial" w:cs="Arial"/>
          <w:sz w:val="24"/>
          <w:szCs w:val="24"/>
        </w:rPr>
        <w:t xml:space="preserve"> - polega na prowadzeniu wewnątrz organizacji działań dostosowanych do preferencji, potrzeb i możliwości pracowników w różnym wieku, które pozwalają racjonalnie i efektywnie korzystać z potencjału zasobów ludzkich organizacji. W obliczu nieuchronności zmian demograficznych istnieje potrzeba dostosowania narzędzi zarządzania wiekiem do wyzwań stojących przed organizacją.</w:t>
      </w:r>
    </w:p>
    <w:p w14:paraId="00000062"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Zarządzanie kompetencjami</w:t>
      </w:r>
      <w:r>
        <w:rPr>
          <w:rFonts w:ascii="Arial" w:eastAsia="Arial" w:hAnsi="Arial" w:cs="Arial"/>
          <w:sz w:val="24"/>
          <w:szCs w:val="24"/>
        </w:rPr>
        <w:t xml:space="preserve"> - reprezentuje jeden z najnowszych nurtów zarządzania zasobami ludzkimi i jest sposobem prowadzenia polityki personalnej w firmie w przypadku, którego pojęcie kompetencji staje się głównym ogniwem łączącym działania z zakresu rekrutacji, selekcji, ścieżki kariery, ocen pracowników, szkoleń czy systemów motywacyjnych. Zarządzanie kompetencjami jest to działalność praktyczna, zorientowana na osiąganie założonych celów.</w:t>
      </w:r>
    </w:p>
    <w:p w14:paraId="00000063"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 xml:space="preserve">Elastyczne ścieżki kariery </w:t>
      </w:r>
      <w:r>
        <w:rPr>
          <w:rFonts w:ascii="Arial" w:eastAsia="Arial" w:hAnsi="Arial" w:cs="Arial"/>
          <w:sz w:val="24"/>
          <w:szCs w:val="24"/>
        </w:rPr>
        <w:t>– pozwalają pracownikom na kształtowanie swojej przyszłości w oparciu o predyspozycje i ambicje.</w:t>
      </w:r>
    </w:p>
    <w:p w14:paraId="00000064" w14:textId="77777777" w:rsidR="00C019C4" w:rsidRDefault="003A7C0D" w:rsidP="00DC5B91">
      <w:pPr>
        <w:numPr>
          <w:ilvl w:val="0"/>
          <w:numId w:val="7"/>
        </w:numPr>
        <w:spacing w:before="60" w:after="60" w:line="276" w:lineRule="auto"/>
        <w:ind w:left="284" w:firstLine="0"/>
      </w:pPr>
      <w:r>
        <w:rPr>
          <w:rFonts w:ascii="Arial" w:eastAsia="Arial" w:hAnsi="Arial" w:cs="Arial"/>
          <w:b/>
          <w:sz w:val="24"/>
          <w:szCs w:val="24"/>
        </w:rPr>
        <w:t>Zasada równości szans kobiet i mężczyzn</w:t>
      </w:r>
      <w:r>
        <w:rPr>
          <w:rFonts w:ascii="Arial" w:eastAsia="Arial" w:hAnsi="Arial" w:cs="Arial"/>
          <w:sz w:val="24"/>
          <w:szCs w:val="24"/>
        </w:rPr>
        <w:t xml:space="preserve"> - 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w:t>
      </w:r>
      <w:r>
        <w:rPr>
          <w:rFonts w:ascii="Arial" w:eastAsia="Arial" w:hAnsi="Arial" w:cs="Arial"/>
          <w:sz w:val="24"/>
          <w:szCs w:val="24"/>
        </w:rPr>
        <w:lastRenderedPageBreak/>
        <w:t>ramach programów (tj. podczas przygotowywania, wdrażania, monitorowania, sprawozdawczości, ewaluacji, promocji i kontroli programów).</w:t>
      </w:r>
    </w:p>
    <w:p w14:paraId="00000065" w14:textId="77777777" w:rsidR="00C019C4" w:rsidRPr="00353053" w:rsidRDefault="003A7C0D" w:rsidP="00DC5B91">
      <w:pPr>
        <w:numPr>
          <w:ilvl w:val="0"/>
          <w:numId w:val="7"/>
        </w:numPr>
        <w:spacing w:before="60" w:after="60" w:line="276" w:lineRule="auto"/>
        <w:ind w:left="284" w:firstLine="0"/>
      </w:pPr>
      <w:r>
        <w:rPr>
          <w:rFonts w:ascii="Arial" w:eastAsia="Arial" w:hAnsi="Arial" w:cs="Arial"/>
          <w:b/>
          <w:sz w:val="24"/>
          <w:szCs w:val="24"/>
        </w:rPr>
        <w:t xml:space="preserve">Zasada równości szans i niedyskryminacji </w:t>
      </w:r>
      <w:r>
        <w:rPr>
          <w:rFonts w:ascii="Arial" w:eastAsia="Arial" w:hAnsi="Arial" w:cs="Arial"/>
          <w:sz w:val="24"/>
          <w:szCs w:val="24"/>
        </w:rPr>
        <w:t>– 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35FEAEA8" w14:textId="7CD1E5E7" w:rsidR="00353053" w:rsidRPr="00CA5DB2" w:rsidRDefault="00353053" w:rsidP="001A5DB1">
      <w:pPr>
        <w:numPr>
          <w:ilvl w:val="0"/>
          <w:numId w:val="7"/>
        </w:numPr>
        <w:spacing w:before="60" w:after="60" w:line="276" w:lineRule="auto"/>
        <w:ind w:left="284" w:firstLine="0"/>
        <w:rPr>
          <w:rFonts w:ascii="Arial" w:hAnsi="Arial" w:cs="Arial"/>
          <w:sz w:val="24"/>
          <w:szCs w:val="24"/>
        </w:rPr>
      </w:pPr>
      <w:r w:rsidRPr="00CF2106">
        <w:rPr>
          <w:rFonts w:ascii="Arial" w:hAnsi="Arial" w:cs="Arial"/>
          <w:b/>
          <w:bCs/>
          <w:sz w:val="24"/>
          <w:szCs w:val="24"/>
        </w:rPr>
        <w:t>Miasta średnie tracące funkcje społeczno-gospodarcze</w:t>
      </w:r>
      <w:r w:rsidRPr="00CA5DB2">
        <w:rPr>
          <w:rFonts w:ascii="Arial" w:hAnsi="Arial" w:cs="Arial"/>
          <w:sz w:val="24"/>
          <w:szCs w:val="24"/>
        </w:rPr>
        <w:t xml:space="preserve"> – są to: Przemyśl, Sanok, Jasło, Jarosław, Mielec, Krosno, Dębica, Nisko, Stalowa Wola, Tarnobrzeg, Przeworsk</w:t>
      </w:r>
    </w:p>
    <w:p w14:paraId="5A2F6A1B" w14:textId="2359BB7E" w:rsidR="00353053" w:rsidRPr="00CA5DB2" w:rsidRDefault="00353053" w:rsidP="001A5DB1">
      <w:pPr>
        <w:numPr>
          <w:ilvl w:val="0"/>
          <w:numId w:val="7"/>
        </w:numPr>
        <w:spacing w:before="60" w:after="60" w:line="276" w:lineRule="auto"/>
        <w:ind w:left="284" w:firstLine="0"/>
        <w:rPr>
          <w:rFonts w:ascii="Arial" w:hAnsi="Arial" w:cs="Arial"/>
          <w:sz w:val="24"/>
          <w:szCs w:val="24"/>
        </w:rPr>
      </w:pPr>
      <w:r w:rsidRPr="00CF2106">
        <w:rPr>
          <w:rFonts w:ascii="Arial" w:hAnsi="Arial" w:cs="Arial"/>
          <w:b/>
          <w:bCs/>
          <w:sz w:val="24"/>
          <w:szCs w:val="24"/>
        </w:rPr>
        <w:t>Obszar objęty Programem Strategicznym Rozwoju Bieszczad</w:t>
      </w:r>
      <w:r w:rsidRPr="00CA5DB2">
        <w:rPr>
          <w:rFonts w:ascii="Arial" w:hAnsi="Arial" w:cs="Arial"/>
          <w:sz w:val="24"/>
          <w:szCs w:val="24"/>
        </w:rPr>
        <w:t xml:space="preserve"> – </w:t>
      </w:r>
      <w:bookmarkStart w:id="11" w:name="_Hlk174348839"/>
      <w:r w:rsidRPr="00CA5DB2">
        <w:rPr>
          <w:rFonts w:ascii="Arial" w:hAnsi="Arial" w:cs="Arial"/>
          <w:sz w:val="24"/>
          <w:szCs w:val="24"/>
        </w:rPr>
        <w:t>obejmuje teren obszaru 13 gmin:</w:t>
      </w:r>
    </w:p>
    <w:p w14:paraId="68066E2A" w14:textId="77777777" w:rsidR="00353053" w:rsidRPr="00CA5DB2" w:rsidRDefault="00353053" w:rsidP="001A5DB1">
      <w:pPr>
        <w:spacing w:before="60" w:after="60" w:line="276" w:lineRule="auto"/>
        <w:ind w:left="284"/>
        <w:rPr>
          <w:rFonts w:ascii="Arial" w:hAnsi="Arial" w:cs="Arial"/>
          <w:sz w:val="24"/>
          <w:szCs w:val="24"/>
        </w:rPr>
      </w:pPr>
      <w:r w:rsidRPr="00CA5DB2">
        <w:rPr>
          <w:rFonts w:ascii="Arial" w:hAnsi="Arial" w:cs="Arial"/>
          <w:sz w:val="24"/>
          <w:szCs w:val="24"/>
        </w:rPr>
        <w:t>- gminy: Czarna, Lutowiska oraz Ustrzyki Dolne – w powiecie bieszczadzkim,</w:t>
      </w:r>
    </w:p>
    <w:p w14:paraId="59BD31B9" w14:textId="77777777" w:rsidR="00353053" w:rsidRPr="00CA5DB2" w:rsidRDefault="00353053" w:rsidP="001A5DB1">
      <w:pPr>
        <w:spacing w:before="60" w:after="60" w:line="276" w:lineRule="auto"/>
        <w:ind w:left="284"/>
        <w:rPr>
          <w:rFonts w:ascii="Arial" w:hAnsi="Arial" w:cs="Arial"/>
          <w:sz w:val="24"/>
          <w:szCs w:val="24"/>
        </w:rPr>
      </w:pPr>
      <w:r w:rsidRPr="00CA5DB2">
        <w:rPr>
          <w:rFonts w:ascii="Arial" w:hAnsi="Arial" w:cs="Arial"/>
          <w:sz w:val="24"/>
          <w:szCs w:val="24"/>
        </w:rPr>
        <w:t>- gminy: Komańcza, Tyrawa Wołoska, Bukowsko, Zagórz – w powiecie sanockim,</w:t>
      </w:r>
    </w:p>
    <w:p w14:paraId="4A2978B2" w14:textId="77777777" w:rsidR="00353053" w:rsidRPr="00CA5DB2" w:rsidRDefault="00353053" w:rsidP="001A5DB1">
      <w:pPr>
        <w:spacing w:before="60" w:after="60" w:line="276" w:lineRule="auto"/>
        <w:ind w:left="284"/>
        <w:rPr>
          <w:rFonts w:ascii="Arial" w:hAnsi="Arial" w:cs="Arial"/>
          <w:sz w:val="24"/>
          <w:szCs w:val="24"/>
        </w:rPr>
      </w:pPr>
      <w:r w:rsidRPr="00CA5DB2">
        <w:rPr>
          <w:rFonts w:ascii="Arial" w:hAnsi="Arial" w:cs="Arial"/>
          <w:sz w:val="24"/>
          <w:szCs w:val="24"/>
        </w:rPr>
        <w:t>- gminy: Baligród, Cisna, Olszanica, Solina oraz Lesko – w powiecie leskim,</w:t>
      </w:r>
    </w:p>
    <w:p w14:paraId="4946499F" w14:textId="3694CE3F" w:rsidR="00B37C24" w:rsidRDefault="00353053" w:rsidP="001A5DB1">
      <w:pPr>
        <w:spacing w:before="60" w:after="60" w:line="276" w:lineRule="auto"/>
        <w:ind w:left="284"/>
        <w:rPr>
          <w:rFonts w:ascii="Arial" w:hAnsi="Arial" w:cs="Arial"/>
          <w:sz w:val="24"/>
          <w:szCs w:val="24"/>
        </w:rPr>
      </w:pPr>
      <w:r w:rsidRPr="00CA5DB2">
        <w:rPr>
          <w:rFonts w:ascii="Arial" w:hAnsi="Arial" w:cs="Arial"/>
          <w:sz w:val="24"/>
          <w:szCs w:val="24"/>
        </w:rPr>
        <w:t>- gmina Bircza – w powiecie przemyskim.</w:t>
      </w:r>
      <w:r w:rsidR="00B37C24">
        <w:rPr>
          <w:rFonts w:ascii="Arial" w:hAnsi="Arial" w:cs="Arial"/>
          <w:sz w:val="24"/>
          <w:szCs w:val="24"/>
        </w:rPr>
        <w:t xml:space="preserve"> </w:t>
      </w:r>
    </w:p>
    <w:bookmarkEnd w:id="11"/>
    <w:p w14:paraId="6C87BD63" w14:textId="78B15B94" w:rsidR="006331B6" w:rsidRDefault="00B37C24" w:rsidP="001A5DB1">
      <w:pPr>
        <w:spacing w:before="60" w:after="60" w:line="276" w:lineRule="auto"/>
        <w:ind w:left="284"/>
        <w:rPr>
          <w:rFonts w:ascii="Arial" w:hAnsi="Arial" w:cs="Arial"/>
          <w:sz w:val="24"/>
          <w:szCs w:val="24"/>
        </w:rPr>
      </w:pPr>
      <w:r w:rsidRPr="00B37C24">
        <w:rPr>
          <w:rFonts w:ascii="Arial" w:hAnsi="Arial" w:cs="Arial"/>
          <w:b/>
          <w:bCs/>
          <w:sz w:val="24"/>
          <w:szCs w:val="24"/>
        </w:rPr>
        <w:t>4</w:t>
      </w:r>
      <w:r w:rsidR="0034727B">
        <w:rPr>
          <w:rFonts w:ascii="Arial" w:hAnsi="Arial" w:cs="Arial"/>
          <w:b/>
          <w:bCs/>
          <w:sz w:val="24"/>
          <w:szCs w:val="24"/>
        </w:rPr>
        <w:t>1</w:t>
      </w:r>
      <w:r w:rsidRPr="00B37C24">
        <w:rPr>
          <w:rFonts w:ascii="Arial" w:hAnsi="Arial" w:cs="Arial"/>
          <w:b/>
          <w:bCs/>
          <w:sz w:val="24"/>
          <w:szCs w:val="24"/>
        </w:rPr>
        <w:t>.</w:t>
      </w:r>
      <w:r>
        <w:rPr>
          <w:rFonts w:ascii="Arial" w:hAnsi="Arial" w:cs="Arial"/>
          <w:sz w:val="24"/>
          <w:szCs w:val="24"/>
        </w:rPr>
        <w:t xml:space="preserve"> </w:t>
      </w:r>
      <w:r w:rsidR="00353053" w:rsidRPr="00B37C24">
        <w:rPr>
          <w:rFonts w:ascii="Arial" w:hAnsi="Arial" w:cs="Arial"/>
          <w:b/>
          <w:bCs/>
          <w:sz w:val="24"/>
          <w:szCs w:val="24"/>
        </w:rPr>
        <w:t>Obszar objęty Programem dla Rozwoju Roztocza</w:t>
      </w:r>
      <w:r w:rsidR="00353053" w:rsidRPr="00CA5DB2">
        <w:rPr>
          <w:rFonts w:ascii="Arial" w:hAnsi="Arial" w:cs="Arial"/>
          <w:sz w:val="24"/>
          <w:szCs w:val="24"/>
        </w:rPr>
        <w:t xml:space="preserve"> – obejmuje teren powiatu lubaczowskiego,</w:t>
      </w:r>
      <w:r w:rsidR="00CA5DB2">
        <w:rPr>
          <w:rFonts w:ascii="Arial" w:hAnsi="Arial" w:cs="Arial"/>
          <w:sz w:val="24"/>
          <w:szCs w:val="24"/>
        </w:rPr>
        <w:t xml:space="preserve"> </w:t>
      </w:r>
      <w:r w:rsidR="00353053" w:rsidRPr="00CA5DB2">
        <w:rPr>
          <w:rFonts w:ascii="Arial" w:hAnsi="Arial" w:cs="Arial"/>
          <w:sz w:val="24"/>
          <w:szCs w:val="24"/>
        </w:rPr>
        <w:t>gminy Horyniec Zdrój, gminy Lubaczów, miasta Lubaczów, gminy Cieszanów, gminy Narol</w:t>
      </w:r>
      <w:r w:rsidR="00CA5DB2">
        <w:rPr>
          <w:rFonts w:ascii="Arial" w:hAnsi="Arial" w:cs="Arial"/>
          <w:sz w:val="24"/>
          <w:szCs w:val="24"/>
        </w:rPr>
        <w:t xml:space="preserve"> </w:t>
      </w:r>
    </w:p>
    <w:p w14:paraId="7D118058" w14:textId="45CF4205" w:rsidR="00353053" w:rsidRDefault="006331B6" w:rsidP="001A5DB1">
      <w:pPr>
        <w:spacing w:before="60" w:after="60" w:line="276" w:lineRule="auto"/>
        <w:ind w:left="284"/>
        <w:rPr>
          <w:rFonts w:ascii="Arial" w:hAnsi="Arial" w:cs="Arial"/>
          <w:sz w:val="24"/>
          <w:szCs w:val="24"/>
        </w:rPr>
      </w:pPr>
      <w:r>
        <w:rPr>
          <w:rFonts w:ascii="Arial" w:hAnsi="Arial" w:cs="Arial"/>
          <w:b/>
          <w:bCs/>
          <w:sz w:val="24"/>
          <w:szCs w:val="24"/>
        </w:rPr>
        <w:t>4</w:t>
      </w:r>
      <w:r w:rsidR="0034727B">
        <w:rPr>
          <w:rFonts w:ascii="Arial" w:hAnsi="Arial" w:cs="Arial"/>
          <w:b/>
          <w:bCs/>
          <w:sz w:val="24"/>
          <w:szCs w:val="24"/>
        </w:rPr>
        <w:t>2</w:t>
      </w:r>
      <w:r w:rsidRPr="006331B6">
        <w:rPr>
          <w:rFonts w:ascii="Arial" w:hAnsi="Arial" w:cs="Arial"/>
          <w:sz w:val="24"/>
          <w:szCs w:val="24"/>
        </w:rPr>
        <w:t>.</w:t>
      </w:r>
      <w:r>
        <w:rPr>
          <w:rFonts w:ascii="Arial" w:hAnsi="Arial" w:cs="Arial"/>
          <w:sz w:val="24"/>
          <w:szCs w:val="24"/>
        </w:rPr>
        <w:t xml:space="preserve"> </w:t>
      </w:r>
      <w:r w:rsidR="00353053" w:rsidRPr="006331B6">
        <w:rPr>
          <w:rFonts w:ascii="Arial" w:hAnsi="Arial" w:cs="Arial"/>
          <w:b/>
          <w:bCs/>
          <w:sz w:val="24"/>
          <w:szCs w:val="24"/>
        </w:rPr>
        <w:t>Obszar objęty Inicjatywą Czwórmiasta</w:t>
      </w:r>
      <w:r w:rsidR="00353053" w:rsidRPr="00CA5DB2">
        <w:rPr>
          <w:rFonts w:ascii="Arial" w:hAnsi="Arial" w:cs="Arial"/>
          <w:sz w:val="24"/>
          <w:szCs w:val="24"/>
        </w:rPr>
        <w:t xml:space="preserve"> – obejmuje teren gminy i miasta Nisko, miasta Stalowa</w:t>
      </w:r>
      <w:r w:rsidR="00CA5DB2">
        <w:rPr>
          <w:rFonts w:ascii="Arial" w:hAnsi="Arial" w:cs="Arial"/>
          <w:sz w:val="24"/>
          <w:szCs w:val="24"/>
        </w:rPr>
        <w:t xml:space="preserve"> </w:t>
      </w:r>
      <w:r w:rsidR="00353053" w:rsidRPr="00CA5DB2">
        <w:rPr>
          <w:rFonts w:ascii="Arial" w:hAnsi="Arial" w:cs="Arial"/>
          <w:sz w:val="24"/>
          <w:szCs w:val="24"/>
        </w:rPr>
        <w:t>Wola, miasta Tarnobrzeg, miasta Sandomierz</w:t>
      </w:r>
    </w:p>
    <w:p w14:paraId="00000066" w14:textId="77777777" w:rsidR="00C019C4" w:rsidRDefault="00C019C4" w:rsidP="00DC5B91">
      <w:pPr>
        <w:tabs>
          <w:tab w:val="left" w:pos="1335"/>
        </w:tabs>
        <w:spacing w:before="60" w:after="60" w:line="276" w:lineRule="auto"/>
        <w:ind w:left="284"/>
        <w:rPr>
          <w:rFonts w:ascii="Arial" w:eastAsia="Arial" w:hAnsi="Arial" w:cs="Arial"/>
          <w:sz w:val="24"/>
          <w:szCs w:val="24"/>
        </w:rPr>
      </w:pPr>
    </w:p>
    <w:p w14:paraId="00000067" w14:textId="77777777" w:rsidR="00C019C4" w:rsidRDefault="003A7C0D" w:rsidP="00DC5B91">
      <w:pPr>
        <w:pStyle w:val="Nagwek1"/>
        <w:tabs>
          <w:tab w:val="left" w:pos="1335"/>
        </w:tabs>
        <w:spacing w:before="60" w:after="60" w:line="276" w:lineRule="auto"/>
        <w:ind w:left="284"/>
        <w:jc w:val="center"/>
        <w:rPr>
          <w:rFonts w:ascii="Arial" w:eastAsia="Arial" w:hAnsi="Arial" w:cs="Arial"/>
          <w:sz w:val="24"/>
          <w:szCs w:val="24"/>
        </w:rPr>
      </w:pPr>
      <w:r>
        <w:rPr>
          <w:rFonts w:ascii="Arial" w:eastAsia="Arial" w:hAnsi="Arial" w:cs="Arial"/>
          <w:color w:val="366091"/>
          <w:sz w:val="24"/>
          <w:szCs w:val="24"/>
        </w:rPr>
        <w:t>§ 3 CEL PROJEKTU</w:t>
      </w:r>
    </w:p>
    <w:p w14:paraId="00000068" w14:textId="77777777" w:rsidR="00C019C4" w:rsidRDefault="00C019C4" w:rsidP="00DC5B91">
      <w:pPr>
        <w:tabs>
          <w:tab w:val="left" w:pos="1335"/>
        </w:tabs>
        <w:spacing w:before="60" w:after="60" w:line="276" w:lineRule="auto"/>
        <w:ind w:left="284"/>
        <w:rPr>
          <w:rFonts w:ascii="Arial" w:eastAsia="Arial" w:hAnsi="Arial" w:cs="Arial"/>
          <w:sz w:val="24"/>
          <w:szCs w:val="24"/>
        </w:rPr>
      </w:pPr>
    </w:p>
    <w:p w14:paraId="51BB4AEF" w14:textId="65D9E833" w:rsidR="00650C28" w:rsidRPr="00290E51" w:rsidRDefault="00650C28" w:rsidP="00650C28">
      <w:pPr>
        <w:tabs>
          <w:tab w:val="left" w:pos="1335"/>
        </w:tabs>
        <w:spacing w:before="60" w:after="60" w:line="276" w:lineRule="auto"/>
        <w:ind w:left="284"/>
        <w:rPr>
          <w:rFonts w:ascii="Arial" w:eastAsia="Arial" w:hAnsi="Arial" w:cs="Arial"/>
          <w:sz w:val="24"/>
          <w:szCs w:val="24"/>
        </w:rPr>
      </w:pPr>
      <w:r>
        <w:t xml:space="preserve">        </w:t>
      </w:r>
      <w:bookmarkStart w:id="12" w:name="_Hlk174354871"/>
      <w:r w:rsidRPr="00290E51">
        <w:rPr>
          <w:rFonts w:ascii="Arial" w:hAnsi="Arial" w:cs="Arial"/>
          <w:sz w:val="24"/>
          <w:szCs w:val="24"/>
        </w:rPr>
        <w:t>Celem głównym projektu jest: wsparcie 80 przedsiębiorstw oraz 160 ich pracowników w zakresie zrównoważonego rynku pracy i zwalczania wszelkich form dyskryminacji poprzez wsparcie w postaci szkoleń, wsparcie doradcze, warsztaty oraz działania upowszechniające i utworzenie miejsc office sharing na terenie województwa podkarpackiego do 31 marca 2026 r.</w:t>
      </w:r>
      <w:bookmarkEnd w:id="12"/>
    </w:p>
    <w:p w14:paraId="618FBBE5" w14:textId="7D130662" w:rsidR="008F6EDE" w:rsidRPr="00650C28" w:rsidRDefault="00792B5E" w:rsidP="00792B5E">
      <w:pPr>
        <w:tabs>
          <w:tab w:val="left" w:pos="1335"/>
        </w:tabs>
        <w:spacing w:before="60" w:after="60" w:line="276" w:lineRule="auto"/>
        <w:ind w:left="284"/>
        <w:rPr>
          <w:rFonts w:ascii="Arial" w:eastAsia="Arial" w:hAnsi="Arial" w:cs="Arial"/>
          <w:sz w:val="24"/>
          <w:szCs w:val="24"/>
        </w:rPr>
      </w:pPr>
      <w:bookmarkStart w:id="13" w:name="_Hlk174354906"/>
      <w:r>
        <w:rPr>
          <w:rFonts w:ascii="Arial" w:eastAsia="Arial" w:hAnsi="Arial" w:cs="Arial"/>
          <w:sz w:val="24"/>
          <w:szCs w:val="24"/>
        </w:rPr>
        <w:t xml:space="preserve">Zad.1 </w:t>
      </w:r>
      <w:r w:rsidR="008F6EDE" w:rsidRPr="00650C28">
        <w:rPr>
          <w:rFonts w:ascii="Arial" w:eastAsia="Arial" w:hAnsi="Arial" w:cs="Arial"/>
          <w:sz w:val="24"/>
          <w:szCs w:val="24"/>
        </w:rPr>
        <w:t>stworzenie przestrzeni office sharing</w:t>
      </w:r>
    </w:p>
    <w:p w14:paraId="19855322" w14:textId="0BAC58FE" w:rsidR="00185095" w:rsidRDefault="00792B5E" w:rsidP="00792B5E">
      <w:pPr>
        <w:tabs>
          <w:tab w:val="left" w:pos="1335"/>
        </w:tabs>
        <w:spacing w:before="60" w:after="60" w:line="276" w:lineRule="auto"/>
        <w:ind w:left="284"/>
        <w:rPr>
          <w:rFonts w:ascii="Arial" w:eastAsia="Arial" w:hAnsi="Arial" w:cs="Arial"/>
          <w:sz w:val="24"/>
          <w:szCs w:val="24"/>
        </w:rPr>
      </w:pPr>
      <w:r>
        <w:rPr>
          <w:rFonts w:ascii="Arial" w:eastAsia="Arial" w:hAnsi="Arial" w:cs="Arial"/>
          <w:sz w:val="24"/>
          <w:szCs w:val="24"/>
        </w:rPr>
        <w:t xml:space="preserve">Zad.2 </w:t>
      </w:r>
      <w:r w:rsidR="008F6EDE">
        <w:rPr>
          <w:rFonts w:ascii="Arial" w:eastAsia="Arial" w:hAnsi="Arial" w:cs="Arial"/>
          <w:sz w:val="24"/>
          <w:szCs w:val="24"/>
        </w:rPr>
        <w:t>a</w:t>
      </w:r>
      <w:r w:rsidR="008F6EDE" w:rsidRPr="008F6EDE">
        <w:rPr>
          <w:rFonts w:ascii="Arial" w:eastAsia="Arial" w:hAnsi="Arial" w:cs="Arial"/>
          <w:sz w:val="24"/>
          <w:szCs w:val="24"/>
        </w:rPr>
        <w:t>naliz</w:t>
      </w:r>
      <w:r w:rsidR="00185095">
        <w:rPr>
          <w:rFonts w:ascii="Arial" w:eastAsia="Arial" w:hAnsi="Arial" w:cs="Arial"/>
          <w:sz w:val="24"/>
          <w:szCs w:val="24"/>
        </w:rPr>
        <w:t>ę</w:t>
      </w:r>
      <w:r w:rsidR="008F6EDE" w:rsidRPr="008F6EDE">
        <w:rPr>
          <w:rFonts w:ascii="Arial" w:eastAsia="Arial" w:hAnsi="Arial" w:cs="Arial"/>
          <w:sz w:val="24"/>
          <w:szCs w:val="24"/>
        </w:rPr>
        <w:t xml:space="preserve"> potrzeb przedsiębiorców - wypracowanie planu wsparcia</w:t>
      </w:r>
      <w:r w:rsidR="008F6EDE">
        <w:rPr>
          <w:rFonts w:ascii="Arial" w:eastAsia="Arial" w:hAnsi="Arial" w:cs="Arial"/>
          <w:sz w:val="24"/>
          <w:szCs w:val="24"/>
        </w:rPr>
        <w:t xml:space="preserve"> </w:t>
      </w:r>
    </w:p>
    <w:p w14:paraId="1CE1B694" w14:textId="77777777" w:rsidR="0005023D" w:rsidRDefault="00792B5E" w:rsidP="0005023D">
      <w:pPr>
        <w:tabs>
          <w:tab w:val="left" w:pos="1335"/>
        </w:tabs>
        <w:spacing w:before="60" w:after="60" w:line="276" w:lineRule="auto"/>
        <w:ind w:left="284"/>
        <w:rPr>
          <w:rFonts w:ascii="Arial" w:eastAsia="Arial" w:hAnsi="Arial" w:cs="Arial"/>
          <w:sz w:val="24"/>
          <w:szCs w:val="24"/>
        </w:rPr>
      </w:pPr>
      <w:r>
        <w:rPr>
          <w:rFonts w:ascii="Arial" w:eastAsia="Arial" w:hAnsi="Arial" w:cs="Arial"/>
          <w:sz w:val="24"/>
          <w:szCs w:val="24"/>
        </w:rPr>
        <w:t xml:space="preserve">Zad.3 </w:t>
      </w:r>
      <w:r w:rsidR="00185095">
        <w:rPr>
          <w:rFonts w:ascii="Arial" w:eastAsia="Arial" w:hAnsi="Arial" w:cs="Arial"/>
          <w:sz w:val="24"/>
          <w:szCs w:val="24"/>
        </w:rPr>
        <w:t>w</w:t>
      </w:r>
      <w:r w:rsidR="00185095" w:rsidRPr="00185095">
        <w:rPr>
          <w:rFonts w:ascii="Arial" w:eastAsia="Arial" w:hAnsi="Arial" w:cs="Arial"/>
          <w:sz w:val="24"/>
          <w:szCs w:val="24"/>
        </w:rPr>
        <w:t>sparcie w zakresie niedyskryminacji i różnorodności</w:t>
      </w:r>
    </w:p>
    <w:p w14:paraId="77751485" w14:textId="7B378B23" w:rsidR="0005023D" w:rsidRDefault="0005023D" w:rsidP="0005023D">
      <w:pPr>
        <w:pStyle w:val="Akapitzlist"/>
        <w:numPr>
          <w:ilvl w:val="0"/>
          <w:numId w:val="16"/>
        </w:numPr>
        <w:tabs>
          <w:tab w:val="left" w:pos="1335"/>
        </w:tabs>
        <w:spacing w:before="60" w:after="60" w:line="276" w:lineRule="auto"/>
        <w:rPr>
          <w:rFonts w:ascii="Arial" w:eastAsia="Arial" w:hAnsi="Arial" w:cs="Arial"/>
          <w:sz w:val="24"/>
          <w:szCs w:val="24"/>
        </w:rPr>
      </w:pPr>
      <w:r w:rsidRPr="0005023D">
        <w:rPr>
          <w:rFonts w:ascii="Arial" w:eastAsia="Arial" w:hAnsi="Arial" w:cs="Arial"/>
          <w:sz w:val="24"/>
          <w:szCs w:val="24"/>
        </w:rPr>
        <w:t xml:space="preserve">szkolenie z zakresu niedyskryminacji </w:t>
      </w:r>
    </w:p>
    <w:p w14:paraId="1AB1DEEB" w14:textId="5FE3FB70" w:rsidR="0005023D" w:rsidRDefault="0005023D" w:rsidP="0005023D">
      <w:pPr>
        <w:pStyle w:val="Akapitzlist"/>
        <w:numPr>
          <w:ilvl w:val="0"/>
          <w:numId w:val="16"/>
        </w:numPr>
        <w:tabs>
          <w:tab w:val="left" w:pos="1335"/>
        </w:tabs>
        <w:spacing w:before="60" w:after="60" w:line="276" w:lineRule="auto"/>
        <w:rPr>
          <w:rFonts w:ascii="Arial" w:eastAsia="Arial" w:hAnsi="Arial" w:cs="Arial"/>
          <w:sz w:val="24"/>
          <w:szCs w:val="24"/>
        </w:rPr>
      </w:pPr>
      <w:r w:rsidRPr="0005023D">
        <w:rPr>
          <w:rFonts w:ascii="Arial" w:eastAsia="Arial" w:hAnsi="Arial" w:cs="Arial"/>
          <w:sz w:val="24"/>
          <w:szCs w:val="24"/>
        </w:rPr>
        <w:t>warsztaty z zakr</w:t>
      </w:r>
      <w:r>
        <w:rPr>
          <w:rFonts w:ascii="Arial" w:eastAsia="Arial" w:hAnsi="Arial" w:cs="Arial"/>
          <w:sz w:val="24"/>
          <w:szCs w:val="24"/>
        </w:rPr>
        <w:t>esu</w:t>
      </w:r>
      <w:r w:rsidRPr="0005023D">
        <w:rPr>
          <w:rFonts w:ascii="Arial" w:eastAsia="Arial" w:hAnsi="Arial" w:cs="Arial"/>
          <w:sz w:val="24"/>
          <w:szCs w:val="24"/>
        </w:rPr>
        <w:t xml:space="preserve"> równości K</w:t>
      </w:r>
      <w:r>
        <w:rPr>
          <w:rFonts w:ascii="Arial" w:eastAsia="Arial" w:hAnsi="Arial" w:cs="Arial"/>
          <w:sz w:val="24"/>
          <w:szCs w:val="24"/>
        </w:rPr>
        <w:t xml:space="preserve"> </w:t>
      </w:r>
      <w:r w:rsidRPr="0005023D">
        <w:rPr>
          <w:rFonts w:ascii="Arial" w:eastAsia="Arial" w:hAnsi="Arial" w:cs="Arial"/>
          <w:sz w:val="24"/>
          <w:szCs w:val="24"/>
        </w:rPr>
        <w:t>i</w:t>
      </w:r>
      <w:r>
        <w:rPr>
          <w:rFonts w:ascii="Arial" w:eastAsia="Arial" w:hAnsi="Arial" w:cs="Arial"/>
          <w:sz w:val="24"/>
          <w:szCs w:val="24"/>
        </w:rPr>
        <w:t xml:space="preserve"> </w:t>
      </w:r>
      <w:r w:rsidRPr="0005023D">
        <w:rPr>
          <w:rFonts w:ascii="Arial" w:eastAsia="Arial" w:hAnsi="Arial" w:cs="Arial"/>
          <w:sz w:val="24"/>
          <w:szCs w:val="24"/>
        </w:rPr>
        <w:t>M</w:t>
      </w:r>
    </w:p>
    <w:p w14:paraId="0C7DF133" w14:textId="6C154846" w:rsidR="0005023D" w:rsidRPr="0005023D" w:rsidRDefault="0005023D" w:rsidP="0005023D">
      <w:pPr>
        <w:pStyle w:val="Akapitzlist"/>
        <w:numPr>
          <w:ilvl w:val="0"/>
          <w:numId w:val="16"/>
        </w:numPr>
        <w:tabs>
          <w:tab w:val="left" w:pos="1335"/>
        </w:tabs>
        <w:spacing w:before="60" w:after="60" w:line="276" w:lineRule="auto"/>
        <w:rPr>
          <w:rFonts w:ascii="Arial" w:eastAsia="Arial" w:hAnsi="Arial" w:cs="Arial"/>
          <w:sz w:val="24"/>
          <w:szCs w:val="24"/>
        </w:rPr>
      </w:pPr>
      <w:r w:rsidRPr="0005023D">
        <w:rPr>
          <w:rFonts w:ascii="Arial" w:eastAsia="Arial" w:hAnsi="Arial" w:cs="Arial"/>
          <w:sz w:val="24"/>
          <w:szCs w:val="24"/>
        </w:rPr>
        <w:t xml:space="preserve">porady prawne dla pracodawców </w:t>
      </w:r>
    </w:p>
    <w:p w14:paraId="569AEC58" w14:textId="3907F14C" w:rsidR="0005023D" w:rsidRPr="0005023D" w:rsidRDefault="0005023D" w:rsidP="0005023D">
      <w:pPr>
        <w:pStyle w:val="Akapitzlist"/>
        <w:numPr>
          <w:ilvl w:val="0"/>
          <w:numId w:val="16"/>
        </w:numPr>
        <w:tabs>
          <w:tab w:val="left" w:pos="1335"/>
        </w:tabs>
        <w:spacing w:before="60" w:after="60" w:line="276" w:lineRule="auto"/>
        <w:rPr>
          <w:rFonts w:ascii="Arial" w:eastAsia="Arial" w:hAnsi="Arial" w:cs="Arial"/>
          <w:sz w:val="24"/>
          <w:szCs w:val="24"/>
        </w:rPr>
      </w:pPr>
      <w:r w:rsidRPr="0005023D">
        <w:rPr>
          <w:rFonts w:ascii="Arial" w:eastAsia="Arial" w:hAnsi="Arial" w:cs="Arial"/>
          <w:sz w:val="24"/>
          <w:szCs w:val="24"/>
        </w:rPr>
        <w:t xml:space="preserve">coaching </w:t>
      </w:r>
    </w:p>
    <w:p w14:paraId="3D22CF7B" w14:textId="691F1DAC" w:rsidR="0005023D" w:rsidRPr="0005023D" w:rsidRDefault="0005023D" w:rsidP="0005023D">
      <w:pPr>
        <w:pStyle w:val="Akapitzlist"/>
        <w:numPr>
          <w:ilvl w:val="0"/>
          <w:numId w:val="16"/>
        </w:numPr>
        <w:tabs>
          <w:tab w:val="left" w:pos="1335"/>
        </w:tabs>
        <w:spacing w:before="60" w:after="60" w:line="276" w:lineRule="auto"/>
        <w:rPr>
          <w:rFonts w:ascii="Arial" w:eastAsia="Arial" w:hAnsi="Arial" w:cs="Arial"/>
          <w:sz w:val="24"/>
          <w:szCs w:val="24"/>
        </w:rPr>
      </w:pPr>
      <w:r w:rsidRPr="0005023D">
        <w:rPr>
          <w:rFonts w:ascii="Arial" w:eastAsia="Arial" w:hAnsi="Arial" w:cs="Arial"/>
          <w:sz w:val="24"/>
          <w:szCs w:val="24"/>
        </w:rPr>
        <w:t>wsparcie psychologiczne</w:t>
      </w:r>
    </w:p>
    <w:p w14:paraId="1FEBED38" w14:textId="77777777" w:rsidR="0005023D" w:rsidRDefault="00792B5E" w:rsidP="0005023D">
      <w:pPr>
        <w:tabs>
          <w:tab w:val="left" w:pos="1335"/>
        </w:tabs>
        <w:spacing w:before="60" w:after="60" w:line="276" w:lineRule="auto"/>
        <w:ind w:left="284"/>
        <w:rPr>
          <w:rFonts w:ascii="Arial" w:eastAsia="Arial" w:hAnsi="Arial" w:cs="Arial"/>
          <w:sz w:val="24"/>
          <w:szCs w:val="24"/>
        </w:rPr>
      </w:pPr>
      <w:r>
        <w:rPr>
          <w:rFonts w:ascii="Arial" w:eastAsia="Arial" w:hAnsi="Arial" w:cs="Arial"/>
          <w:sz w:val="24"/>
          <w:szCs w:val="24"/>
        </w:rPr>
        <w:lastRenderedPageBreak/>
        <w:t xml:space="preserve">Zad.4 </w:t>
      </w:r>
      <w:r w:rsidR="00185095">
        <w:rPr>
          <w:rFonts w:ascii="Arial" w:eastAsia="Arial" w:hAnsi="Arial" w:cs="Arial"/>
          <w:sz w:val="24"/>
          <w:szCs w:val="24"/>
        </w:rPr>
        <w:t>w</w:t>
      </w:r>
      <w:r w:rsidR="00185095" w:rsidRPr="00185095">
        <w:rPr>
          <w:rFonts w:ascii="Arial" w:eastAsia="Arial" w:hAnsi="Arial" w:cs="Arial"/>
          <w:sz w:val="24"/>
          <w:szCs w:val="24"/>
        </w:rPr>
        <w:t>sparcie pracodawców w zakresie zarządzania wiekiem i kompetencjami pracowników</w:t>
      </w:r>
      <w:r w:rsidRPr="00792B5E">
        <w:rPr>
          <w:rFonts w:ascii="Arial" w:eastAsia="Arial" w:hAnsi="Arial" w:cs="Arial"/>
          <w:sz w:val="24"/>
          <w:szCs w:val="24"/>
        </w:rPr>
        <w:t xml:space="preserve"> </w:t>
      </w:r>
    </w:p>
    <w:p w14:paraId="7DA89383" w14:textId="77777777" w:rsidR="0005023D" w:rsidRDefault="00792B5E" w:rsidP="0005023D">
      <w:pPr>
        <w:pStyle w:val="Akapitzlist"/>
        <w:numPr>
          <w:ilvl w:val="0"/>
          <w:numId w:val="16"/>
        </w:numPr>
        <w:tabs>
          <w:tab w:val="left" w:pos="1335"/>
        </w:tabs>
        <w:spacing w:before="60" w:after="60" w:line="276" w:lineRule="auto"/>
        <w:rPr>
          <w:rFonts w:ascii="Arial" w:eastAsia="Arial" w:hAnsi="Arial" w:cs="Arial"/>
          <w:sz w:val="24"/>
          <w:szCs w:val="24"/>
        </w:rPr>
      </w:pPr>
      <w:r w:rsidRPr="0005023D">
        <w:rPr>
          <w:rFonts w:ascii="Arial" w:eastAsia="Arial" w:hAnsi="Arial" w:cs="Arial"/>
          <w:sz w:val="24"/>
          <w:szCs w:val="24"/>
        </w:rPr>
        <w:t>przeprowadzenie testów kompetencyjnych</w:t>
      </w:r>
    </w:p>
    <w:p w14:paraId="4525AD23" w14:textId="77777777" w:rsidR="0005023D" w:rsidRDefault="00792B5E" w:rsidP="0005023D">
      <w:pPr>
        <w:pStyle w:val="Akapitzlist"/>
        <w:numPr>
          <w:ilvl w:val="0"/>
          <w:numId w:val="16"/>
        </w:numPr>
        <w:tabs>
          <w:tab w:val="left" w:pos="1335"/>
        </w:tabs>
        <w:spacing w:before="60" w:after="60" w:line="276" w:lineRule="auto"/>
        <w:rPr>
          <w:rFonts w:ascii="Arial" w:eastAsia="Arial" w:hAnsi="Arial" w:cs="Arial"/>
          <w:sz w:val="24"/>
          <w:szCs w:val="24"/>
        </w:rPr>
      </w:pPr>
      <w:r w:rsidRPr="0005023D">
        <w:rPr>
          <w:rFonts w:ascii="Arial" w:eastAsia="Arial" w:hAnsi="Arial" w:cs="Arial"/>
          <w:sz w:val="24"/>
          <w:szCs w:val="24"/>
        </w:rPr>
        <w:t>szkolenie kadry zarządzającej np. talentami, wiekiem</w:t>
      </w:r>
    </w:p>
    <w:p w14:paraId="1679AAD1" w14:textId="77777777" w:rsidR="0005023D" w:rsidRDefault="0005023D" w:rsidP="0005023D">
      <w:pPr>
        <w:pStyle w:val="Akapitzlist"/>
        <w:numPr>
          <w:ilvl w:val="0"/>
          <w:numId w:val="16"/>
        </w:numPr>
        <w:tabs>
          <w:tab w:val="left" w:pos="1335"/>
        </w:tabs>
        <w:spacing w:before="60" w:after="60" w:line="276" w:lineRule="auto"/>
        <w:rPr>
          <w:rFonts w:ascii="Arial" w:eastAsia="Arial" w:hAnsi="Arial" w:cs="Arial"/>
          <w:sz w:val="24"/>
          <w:szCs w:val="24"/>
        </w:rPr>
      </w:pPr>
      <w:r w:rsidRPr="0005023D">
        <w:rPr>
          <w:rFonts w:ascii="Arial" w:eastAsia="Arial" w:hAnsi="Arial" w:cs="Arial"/>
          <w:sz w:val="24"/>
          <w:szCs w:val="24"/>
        </w:rPr>
        <w:t>szkolenie dla pracowników np. zarządzanie czasem</w:t>
      </w:r>
    </w:p>
    <w:p w14:paraId="62B1C4D5" w14:textId="3EB18EC4" w:rsidR="0005023D" w:rsidRPr="0005023D" w:rsidRDefault="0005023D" w:rsidP="0005023D">
      <w:pPr>
        <w:pStyle w:val="Akapitzlist"/>
        <w:numPr>
          <w:ilvl w:val="0"/>
          <w:numId w:val="16"/>
        </w:numPr>
        <w:tabs>
          <w:tab w:val="left" w:pos="1335"/>
        </w:tabs>
        <w:spacing w:before="60" w:after="60" w:line="276" w:lineRule="auto"/>
        <w:rPr>
          <w:rFonts w:ascii="Arial" w:eastAsia="Arial" w:hAnsi="Arial" w:cs="Arial"/>
          <w:sz w:val="24"/>
          <w:szCs w:val="24"/>
        </w:rPr>
      </w:pPr>
      <w:r w:rsidRPr="0005023D">
        <w:rPr>
          <w:rFonts w:ascii="Arial" w:eastAsia="Arial" w:hAnsi="Arial" w:cs="Arial"/>
          <w:sz w:val="24"/>
          <w:szCs w:val="24"/>
        </w:rPr>
        <w:t>warsztaty dla kobiet np. rozwój ścieżki kariery/ przywództwa</w:t>
      </w:r>
    </w:p>
    <w:p w14:paraId="18A9D7A2" w14:textId="22A9AF2B" w:rsidR="00185095" w:rsidRPr="0005023D" w:rsidRDefault="00185095" w:rsidP="0005023D">
      <w:pPr>
        <w:pStyle w:val="Akapitzlist"/>
        <w:numPr>
          <w:ilvl w:val="0"/>
          <w:numId w:val="16"/>
        </w:numPr>
        <w:tabs>
          <w:tab w:val="left" w:pos="1335"/>
        </w:tabs>
        <w:spacing w:before="60" w:after="60" w:line="276" w:lineRule="auto"/>
        <w:rPr>
          <w:rFonts w:ascii="Arial" w:eastAsia="Arial" w:hAnsi="Arial" w:cs="Arial"/>
          <w:sz w:val="24"/>
          <w:szCs w:val="24"/>
        </w:rPr>
      </w:pPr>
      <w:r w:rsidRPr="0005023D">
        <w:rPr>
          <w:rFonts w:ascii="Arial" w:eastAsia="Arial" w:hAnsi="Arial" w:cs="Arial"/>
          <w:sz w:val="24"/>
          <w:szCs w:val="24"/>
        </w:rPr>
        <w:t xml:space="preserve">przygotowanie modelu wsparcia </w:t>
      </w:r>
    </w:p>
    <w:bookmarkEnd w:id="13"/>
    <w:p w14:paraId="00000075" w14:textId="77777777" w:rsidR="00C019C4" w:rsidRDefault="00C019C4" w:rsidP="00DC5B91">
      <w:pPr>
        <w:tabs>
          <w:tab w:val="left" w:pos="1335"/>
        </w:tabs>
        <w:spacing w:before="60" w:after="60" w:line="276" w:lineRule="auto"/>
        <w:ind w:left="284"/>
        <w:rPr>
          <w:rFonts w:ascii="Arial" w:eastAsia="Arial" w:hAnsi="Arial" w:cs="Arial"/>
          <w:sz w:val="24"/>
          <w:szCs w:val="24"/>
        </w:rPr>
      </w:pPr>
    </w:p>
    <w:p w14:paraId="00000076" w14:textId="77777777" w:rsidR="00C019C4" w:rsidRDefault="003A7C0D" w:rsidP="00DC5B91">
      <w:pPr>
        <w:pStyle w:val="Nagwek1"/>
        <w:tabs>
          <w:tab w:val="left" w:pos="1335"/>
        </w:tabs>
        <w:spacing w:before="60" w:after="60" w:line="276" w:lineRule="auto"/>
        <w:ind w:left="284"/>
        <w:jc w:val="center"/>
        <w:rPr>
          <w:rFonts w:ascii="Arial" w:eastAsia="Arial" w:hAnsi="Arial" w:cs="Arial"/>
          <w:color w:val="366091"/>
          <w:sz w:val="24"/>
          <w:szCs w:val="24"/>
        </w:rPr>
      </w:pPr>
      <w:bookmarkStart w:id="14" w:name="_heading=h.vastse9foinq" w:colFirst="0" w:colLast="0"/>
      <w:bookmarkEnd w:id="14"/>
      <w:r>
        <w:rPr>
          <w:rFonts w:ascii="Arial" w:eastAsia="Arial" w:hAnsi="Arial" w:cs="Arial"/>
          <w:color w:val="366091"/>
          <w:sz w:val="24"/>
          <w:szCs w:val="24"/>
        </w:rPr>
        <w:t>§ 4 UCZESTNICY PROJEKTU</w:t>
      </w:r>
    </w:p>
    <w:p w14:paraId="799949ED" w14:textId="77777777" w:rsidR="001A5DB1" w:rsidRPr="001A5DB1" w:rsidRDefault="001A5DB1" w:rsidP="001A5DB1"/>
    <w:p w14:paraId="00000077" w14:textId="6AF05FA1" w:rsidR="00C019C4" w:rsidRDefault="003A7C0D" w:rsidP="00DC5B91">
      <w:pPr>
        <w:numPr>
          <w:ilvl w:val="0"/>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Do projektu może zgłosić się </w:t>
      </w:r>
      <w:r w:rsidR="00331AEB">
        <w:rPr>
          <w:rFonts w:ascii="Arial" w:eastAsia="Arial" w:hAnsi="Arial" w:cs="Arial"/>
          <w:sz w:val="24"/>
          <w:szCs w:val="24"/>
        </w:rPr>
        <w:t>M</w:t>
      </w:r>
      <w:r>
        <w:rPr>
          <w:rFonts w:ascii="Arial" w:eastAsia="Arial" w:hAnsi="Arial" w:cs="Arial"/>
          <w:sz w:val="24"/>
          <w:szCs w:val="24"/>
        </w:rPr>
        <w:t>MŚP, które spełnia poniższe warunki uczestnictwa w projekcie:</w:t>
      </w:r>
    </w:p>
    <w:p w14:paraId="00000078" w14:textId="4EF46BF3" w:rsidR="00C019C4" w:rsidRDefault="00861F24" w:rsidP="00861F24">
      <w:pPr>
        <w:spacing w:before="60" w:after="60" w:line="276" w:lineRule="auto"/>
        <w:ind w:left="284"/>
        <w:rPr>
          <w:rFonts w:ascii="Arial" w:eastAsia="Arial" w:hAnsi="Arial" w:cs="Arial"/>
          <w:sz w:val="24"/>
          <w:szCs w:val="24"/>
        </w:rPr>
      </w:pPr>
      <w:r>
        <w:rPr>
          <w:rFonts w:ascii="Arial" w:eastAsia="Arial" w:hAnsi="Arial" w:cs="Arial"/>
          <w:sz w:val="24"/>
          <w:szCs w:val="24"/>
        </w:rPr>
        <w:t>- jest podmiotem działającym lub posiadającym siedzibę lub oddział na terenie województwa podkarpackiego;</w:t>
      </w:r>
    </w:p>
    <w:p w14:paraId="00000084" w14:textId="1D1E362F" w:rsidR="00C019C4" w:rsidRDefault="003A7C0D" w:rsidP="00DC5B91">
      <w:pPr>
        <w:numPr>
          <w:ilvl w:val="0"/>
          <w:numId w:val="15"/>
        </w:numPr>
        <w:shd w:val="clear" w:color="auto" w:fill="FFFFFF"/>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Projekt skierowany jest do podmiotów, które nie podlegają poniższym </w:t>
      </w:r>
      <w:r w:rsidR="00801167">
        <w:rPr>
          <w:rFonts w:ascii="Arial" w:eastAsia="Arial" w:hAnsi="Arial" w:cs="Arial"/>
          <w:sz w:val="24"/>
          <w:szCs w:val="24"/>
        </w:rPr>
        <w:t>wykluczeniom</w:t>
      </w:r>
      <w:r>
        <w:rPr>
          <w:rFonts w:ascii="Arial" w:eastAsia="Arial" w:hAnsi="Arial" w:cs="Arial"/>
          <w:sz w:val="24"/>
          <w:szCs w:val="24"/>
        </w:rPr>
        <w:t xml:space="preserve"> tj. podmiot:</w:t>
      </w:r>
    </w:p>
    <w:p w14:paraId="00000085" w14:textId="77777777" w:rsidR="00C019C4" w:rsidRPr="00D5484A" w:rsidRDefault="003A7C0D" w:rsidP="00DC5B91">
      <w:pPr>
        <w:numPr>
          <w:ilvl w:val="1"/>
          <w:numId w:val="15"/>
        </w:numPr>
        <w:spacing w:before="60" w:after="60" w:line="276" w:lineRule="auto"/>
        <w:ind w:left="284" w:firstLine="0"/>
        <w:rPr>
          <w:rFonts w:ascii="Arial" w:eastAsia="Arial" w:hAnsi="Arial" w:cs="Arial"/>
          <w:sz w:val="24"/>
          <w:szCs w:val="24"/>
        </w:rPr>
      </w:pPr>
      <w:r w:rsidRPr="00D5484A">
        <w:rPr>
          <w:rFonts w:ascii="Arial" w:eastAsia="Arial" w:hAnsi="Arial" w:cs="Arial"/>
          <w:sz w:val="24"/>
          <w:szCs w:val="24"/>
        </w:rPr>
        <w:t>nie podlega wykluczeniu z możliwości otrzymania dofinansowania ze środków Unii Europejskiej na podstawie:</w:t>
      </w:r>
    </w:p>
    <w:p w14:paraId="00000086" w14:textId="77777777" w:rsidR="00C019C4" w:rsidRPr="00D5484A" w:rsidRDefault="003A7C0D" w:rsidP="00DC5B91">
      <w:pPr>
        <w:numPr>
          <w:ilvl w:val="2"/>
          <w:numId w:val="15"/>
        </w:numPr>
        <w:spacing w:before="60" w:after="60" w:line="276" w:lineRule="auto"/>
        <w:ind w:left="284" w:firstLine="0"/>
        <w:rPr>
          <w:rFonts w:ascii="Arial" w:eastAsia="Arial" w:hAnsi="Arial" w:cs="Arial"/>
          <w:sz w:val="24"/>
          <w:szCs w:val="24"/>
        </w:rPr>
      </w:pPr>
      <w:r w:rsidRPr="00D5484A">
        <w:rPr>
          <w:rFonts w:ascii="Arial" w:eastAsia="Arial" w:hAnsi="Arial" w:cs="Arial"/>
          <w:sz w:val="24"/>
          <w:szCs w:val="24"/>
        </w:rPr>
        <w:t>art. 207 ust. 4 ustawy z dnia 27 sierpnia 2009 r. o finansach publicznych,</w:t>
      </w:r>
    </w:p>
    <w:p w14:paraId="00000087" w14:textId="77777777" w:rsidR="00C019C4" w:rsidRPr="00D5484A" w:rsidRDefault="003A7C0D" w:rsidP="00DC5B91">
      <w:pPr>
        <w:numPr>
          <w:ilvl w:val="2"/>
          <w:numId w:val="15"/>
        </w:numPr>
        <w:spacing w:before="60" w:after="60" w:line="276" w:lineRule="auto"/>
        <w:ind w:left="284" w:firstLine="0"/>
        <w:rPr>
          <w:rFonts w:ascii="Arial" w:eastAsia="Arial" w:hAnsi="Arial" w:cs="Arial"/>
          <w:sz w:val="24"/>
          <w:szCs w:val="24"/>
        </w:rPr>
      </w:pPr>
      <w:r w:rsidRPr="00D5484A">
        <w:rPr>
          <w:rFonts w:ascii="Arial" w:eastAsia="Arial" w:hAnsi="Arial" w:cs="Arial"/>
          <w:sz w:val="24"/>
          <w:szCs w:val="24"/>
        </w:rPr>
        <w:t>art.12 ust. 1 pkt 1 ustawy z dnia 15 czerwca 2012 r. o skutkach powierzania wykonywania pracy cudzoziemcom przebywającym wbrew przepisom na terytorium Rzeczypospolitej Polskiej,</w:t>
      </w:r>
    </w:p>
    <w:p w14:paraId="3894F53A" w14:textId="77777777" w:rsidR="00D5484A" w:rsidRDefault="003A7C0D" w:rsidP="00D5484A">
      <w:pPr>
        <w:numPr>
          <w:ilvl w:val="2"/>
          <w:numId w:val="15"/>
        </w:numPr>
        <w:spacing w:before="60" w:after="60" w:line="276" w:lineRule="auto"/>
        <w:ind w:left="284" w:firstLine="0"/>
        <w:rPr>
          <w:rFonts w:ascii="Arial" w:eastAsia="Arial" w:hAnsi="Arial" w:cs="Arial"/>
          <w:sz w:val="24"/>
          <w:szCs w:val="24"/>
        </w:rPr>
      </w:pPr>
      <w:r w:rsidRPr="00D5484A">
        <w:rPr>
          <w:rFonts w:ascii="Arial" w:eastAsia="Arial" w:hAnsi="Arial" w:cs="Arial"/>
          <w:sz w:val="24"/>
          <w:szCs w:val="24"/>
        </w:rPr>
        <w:t>art. 9 ust. 1 pkt 2a ustawy z dnia 28 października 2002 r. o odpowiedzialności podmiotów zbiorowych za czyny zabronione pod groźbą kary,</w:t>
      </w:r>
    </w:p>
    <w:p w14:paraId="00000089" w14:textId="0271B09F" w:rsidR="00C019C4" w:rsidRPr="00D5484A" w:rsidRDefault="00D5484A" w:rsidP="00D5484A">
      <w:pPr>
        <w:pStyle w:val="Akapitzlist"/>
        <w:numPr>
          <w:ilvl w:val="1"/>
          <w:numId w:val="15"/>
        </w:numPr>
        <w:spacing w:before="60" w:after="60" w:line="276" w:lineRule="auto"/>
        <w:ind w:hanging="218"/>
        <w:rPr>
          <w:rFonts w:ascii="Arial" w:eastAsia="Arial" w:hAnsi="Arial" w:cs="Arial"/>
          <w:sz w:val="24"/>
          <w:szCs w:val="24"/>
        </w:rPr>
      </w:pPr>
      <w:r>
        <w:rPr>
          <w:rFonts w:ascii="Arial" w:eastAsia="Arial" w:hAnsi="Arial" w:cs="Arial"/>
          <w:sz w:val="24"/>
          <w:szCs w:val="24"/>
        </w:rPr>
        <w:t xml:space="preserve">    </w:t>
      </w:r>
      <w:r w:rsidR="003A7C0D" w:rsidRPr="00D5484A">
        <w:rPr>
          <w:rFonts w:ascii="Arial" w:eastAsia="Arial" w:hAnsi="Arial" w:cs="Arial"/>
          <w:sz w:val="24"/>
          <w:szCs w:val="24"/>
        </w:rPr>
        <w:t xml:space="preserve">nie podlega wykluczeniu z możliwości udzielenia mu pomocy de minimis na podstawie </w:t>
      </w:r>
      <w:r w:rsidRPr="00D5484A">
        <w:rPr>
          <w:rFonts w:ascii="Arial" w:eastAsia="Arial" w:hAnsi="Arial" w:cs="Arial"/>
          <w:sz w:val="24"/>
          <w:szCs w:val="24"/>
        </w:rPr>
        <w:t>rozporządzenia KE 2023/28311, oraz rozporządzenia KE 2023/28323.</w:t>
      </w:r>
    </w:p>
    <w:p w14:paraId="00000092" w14:textId="77777777" w:rsidR="00C019C4" w:rsidRPr="004B2327" w:rsidRDefault="003A7C0D" w:rsidP="00DC5B91">
      <w:pPr>
        <w:numPr>
          <w:ilvl w:val="1"/>
          <w:numId w:val="15"/>
        </w:numPr>
        <w:spacing w:before="60" w:after="60" w:line="276" w:lineRule="auto"/>
        <w:ind w:left="284" w:firstLine="0"/>
        <w:rPr>
          <w:rFonts w:ascii="Arial" w:eastAsia="Arial" w:hAnsi="Arial" w:cs="Arial"/>
          <w:sz w:val="24"/>
          <w:szCs w:val="24"/>
        </w:rPr>
      </w:pPr>
      <w:r w:rsidRPr="004B2327">
        <w:rPr>
          <w:rFonts w:ascii="Arial" w:eastAsia="Arial" w:hAnsi="Arial" w:cs="Arial"/>
          <w:sz w:val="24"/>
          <w:szCs w:val="24"/>
        </w:rPr>
        <w:t>nie pozostaje pod zarządem komisarycznym i nie znajduje się w toku likwidacji albo postępowania upadłościowego,</w:t>
      </w:r>
    </w:p>
    <w:p w14:paraId="00000093" w14:textId="77777777" w:rsidR="00C019C4" w:rsidRPr="004B2327" w:rsidRDefault="003A7C0D" w:rsidP="00DC5B91">
      <w:pPr>
        <w:numPr>
          <w:ilvl w:val="1"/>
          <w:numId w:val="15"/>
        </w:numPr>
        <w:spacing w:before="60" w:after="60" w:line="276" w:lineRule="auto"/>
        <w:ind w:left="284" w:firstLine="0"/>
        <w:rPr>
          <w:rFonts w:ascii="Arial" w:eastAsia="Arial" w:hAnsi="Arial" w:cs="Arial"/>
          <w:sz w:val="24"/>
          <w:szCs w:val="24"/>
        </w:rPr>
      </w:pPr>
      <w:r w:rsidRPr="004B2327">
        <w:rPr>
          <w:rFonts w:ascii="Arial" w:eastAsia="Arial" w:hAnsi="Arial" w:cs="Arial"/>
          <w:sz w:val="24"/>
          <w:szCs w:val="24"/>
        </w:rPr>
        <w:t>nie podlega wykluczeniu z możliwości dostępu do środków publicznych na podstawie przepisów prawa (w szczególności, sąd nie orzekł wobec niego, jako podmiotu zbiorowego, zakazu korzystania z dotacji, subwencji lub innych form wsparcia finansowego środkami publicznymi – jeżeli dotyczy; dotyczy również osób reprezentujących MŚP)</w:t>
      </w:r>
    </w:p>
    <w:p w14:paraId="00000094" w14:textId="77777777" w:rsidR="00C019C4" w:rsidRPr="004B2327" w:rsidRDefault="003A7C0D" w:rsidP="00DC5B91">
      <w:pPr>
        <w:numPr>
          <w:ilvl w:val="1"/>
          <w:numId w:val="15"/>
        </w:numPr>
        <w:spacing w:before="60" w:after="60" w:line="276" w:lineRule="auto"/>
        <w:ind w:left="284" w:firstLine="0"/>
        <w:rPr>
          <w:rFonts w:ascii="Arial" w:eastAsia="Arial" w:hAnsi="Arial" w:cs="Arial"/>
          <w:sz w:val="24"/>
          <w:szCs w:val="24"/>
        </w:rPr>
      </w:pPr>
      <w:r w:rsidRPr="004B2327">
        <w:rPr>
          <w:rFonts w:ascii="Arial" w:eastAsia="Arial" w:hAnsi="Arial" w:cs="Arial"/>
          <w:sz w:val="24"/>
          <w:szCs w:val="24"/>
        </w:rPr>
        <w:t>nie posiada zaległości z tytułu należności publicznoprawnych (nie zalega z uiszczaniem podatków, jak również z opłacaniem składek na ubezpieczenie społeczne i zdrowotne, Fundusz Pracy, Fundusz Gwarantowanych Świadczeń Pracowniczych, Państwowy Fundusz Rehabilitacji Osób Niepełnosprawnych lub innych należności wymaganych odrębnymi przepisami)</w:t>
      </w:r>
    </w:p>
    <w:p w14:paraId="00000095" w14:textId="77777777" w:rsidR="00C019C4" w:rsidRDefault="003A7C0D" w:rsidP="00DC5B91">
      <w:pPr>
        <w:numPr>
          <w:ilvl w:val="1"/>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w związku z prawnym stosowaniem </w:t>
      </w:r>
      <w:r>
        <w:rPr>
          <w:rFonts w:ascii="Arial" w:eastAsia="Arial" w:hAnsi="Arial" w:cs="Arial"/>
          <w:b/>
          <w:sz w:val="24"/>
          <w:szCs w:val="24"/>
        </w:rPr>
        <w:t xml:space="preserve">środków sankcyjnych w zakresie ograniczenia lub wyłączenia z możliwości wspierania ze środków publicznych </w:t>
      </w:r>
      <w:r>
        <w:rPr>
          <w:rFonts w:ascii="Arial" w:eastAsia="Arial" w:hAnsi="Arial" w:cs="Arial"/>
          <w:b/>
          <w:sz w:val="24"/>
          <w:szCs w:val="24"/>
        </w:rPr>
        <w:lastRenderedPageBreak/>
        <w:t>podmiotów i osób, które w bezpośredni lub pośredni sposób wspierają działania wojenne Federacji Rosyjskiej lub są za nie odpowiedzialne</w:t>
      </w:r>
      <w:r>
        <w:rPr>
          <w:rFonts w:ascii="Arial" w:eastAsia="Arial" w:hAnsi="Arial" w:cs="Arial"/>
          <w:sz w:val="24"/>
          <w:szCs w:val="24"/>
        </w:rPr>
        <w:t xml:space="preserve">, oświadczam/y, że nie podlegamy kryteriom wykluczającym, nie jesteśmy wpisani na </w:t>
      </w:r>
      <w:r>
        <w:rPr>
          <w:rFonts w:ascii="Arial" w:eastAsia="Arial" w:hAnsi="Arial" w:cs="Arial"/>
          <w:b/>
          <w:sz w:val="24"/>
          <w:szCs w:val="24"/>
          <w:u w:val="single"/>
        </w:rPr>
        <w:t>listy osób i podmiotów objętych sankcjami</w:t>
      </w:r>
      <w:r>
        <w:rPr>
          <w:rFonts w:ascii="Arial" w:eastAsia="Arial" w:hAnsi="Arial" w:cs="Arial"/>
          <w:b/>
          <w:sz w:val="24"/>
          <w:szCs w:val="24"/>
          <w:u w:val="single"/>
          <w:vertAlign w:val="superscript"/>
        </w:rPr>
        <w:footnoteReference w:id="2"/>
      </w:r>
      <w:r>
        <w:rPr>
          <w:rFonts w:ascii="Arial" w:eastAsia="Arial" w:hAnsi="Arial" w:cs="Arial"/>
          <w:sz w:val="24"/>
          <w:szCs w:val="24"/>
        </w:rPr>
        <w:t>, zgodnie z poniższymi aktami prawnymi:</w:t>
      </w:r>
    </w:p>
    <w:p w14:paraId="00000096" w14:textId="77777777" w:rsidR="00C019C4" w:rsidRDefault="003A7C0D" w:rsidP="00DC5B91">
      <w:pPr>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Ustawy z dnia 13 kwietnia 2022 r. o szczególnych rozwiązaniach w zakresie przeciwdziałania wspieraniu agresji na Ukrainę oraz służących ochronie bezpieczeństwa narodowego (Dz. U. z 2022 poz. 835),</w:t>
      </w:r>
    </w:p>
    <w:p w14:paraId="00000097" w14:textId="77777777" w:rsidR="00C019C4" w:rsidRDefault="003A7C0D" w:rsidP="00DC5B91">
      <w:pPr>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Rozporządzenia Rady (WE) nr 765/2006 z dnia 18 maja 2006 r. w zakresie środków ograniczających w związku z sytuacją na Białorusi i udziałem Białorusi w agresji Rosji wobec Ukrainy,</w:t>
      </w:r>
    </w:p>
    <w:p w14:paraId="00000098" w14:textId="77777777" w:rsidR="00C019C4" w:rsidRDefault="003A7C0D" w:rsidP="00DC5B91">
      <w:pPr>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Rozporządzenia Rady (UE) nr 269/2014 z dnia 17 marca 2014 r. w sprawie środków ograniczających w odniesieniu do działań podważających integralność terytorialną, suwerenność i niezależność Ukrainy lub im zagrażających,</w:t>
      </w:r>
    </w:p>
    <w:p w14:paraId="00000099" w14:textId="77777777" w:rsidR="00C019C4" w:rsidRDefault="003A7C0D" w:rsidP="00DC5B91">
      <w:pPr>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Rozporządzenia Rady (UE) nr 833/2014 z dnia 31 lipca 2014 r. dotyczącego środków ograniczających w związku z działaniami Rosji destabilizującymi sytuację na Ukrainie,</w:t>
      </w:r>
    </w:p>
    <w:p w14:paraId="0000009A" w14:textId="77777777" w:rsidR="00C019C4" w:rsidRDefault="003A7C0D" w:rsidP="00DC5B91">
      <w:pPr>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Komunikatu Komisji (UE) nr 2022/C 131 I/01 „Tymczasowe kryzysowe ramy środków pomocy państwa w celu wsparcia gospodarki po agresji Rosji wobec Ukrainy”.</w:t>
      </w:r>
    </w:p>
    <w:p w14:paraId="0000009B" w14:textId="77777777" w:rsidR="00C019C4" w:rsidRDefault="003A7C0D" w:rsidP="00DC5B91">
      <w:pPr>
        <w:numPr>
          <w:ilvl w:val="0"/>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Uczestnikiem projektu jest pracownik kierowany przez podmiot do udziału we wsparciu w ramach projektu.</w:t>
      </w:r>
    </w:p>
    <w:p w14:paraId="0000009C" w14:textId="4A6A7897" w:rsidR="00C019C4" w:rsidRPr="0034727B" w:rsidRDefault="003A7C0D" w:rsidP="0034727B">
      <w:pPr>
        <w:pStyle w:val="Akapitzlist"/>
        <w:numPr>
          <w:ilvl w:val="0"/>
          <w:numId w:val="15"/>
        </w:numPr>
        <w:spacing w:before="60" w:after="60" w:line="276" w:lineRule="auto"/>
        <w:ind w:left="284" w:firstLine="0"/>
        <w:rPr>
          <w:rFonts w:ascii="Arial" w:eastAsia="Arial" w:hAnsi="Arial" w:cs="Arial"/>
          <w:sz w:val="24"/>
          <w:szCs w:val="24"/>
        </w:rPr>
      </w:pPr>
      <w:r w:rsidRPr="0034727B">
        <w:rPr>
          <w:rFonts w:ascii="Arial" w:eastAsia="Arial" w:hAnsi="Arial" w:cs="Arial"/>
          <w:sz w:val="24"/>
          <w:szCs w:val="24"/>
        </w:rPr>
        <w:t>Kwalifikowanym pracownikiem zgłaszanym przez podmiot jest pracownik zatrudniony na</w:t>
      </w:r>
      <w:r w:rsidR="008437E0" w:rsidRPr="0034727B">
        <w:rPr>
          <w:rFonts w:ascii="Arial" w:eastAsia="Arial" w:hAnsi="Arial" w:cs="Arial"/>
          <w:sz w:val="24"/>
          <w:szCs w:val="24"/>
        </w:rPr>
        <w:t xml:space="preserve"> podstawie umowy o pracę, powołania, mianowania, spółdzielczej umowy o pracę, umowy zlecenie </w:t>
      </w:r>
      <w:r w:rsidRPr="0034727B">
        <w:rPr>
          <w:rFonts w:ascii="Arial" w:eastAsia="Arial" w:hAnsi="Arial" w:cs="Arial"/>
          <w:sz w:val="24"/>
          <w:szCs w:val="24"/>
        </w:rPr>
        <w:t xml:space="preserve">w stosunku co do którego </w:t>
      </w:r>
      <w:r w:rsidRPr="0034727B">
        <w:rPr>
          <w:rFonts w:ascii="Arial" w:eastAsia="Arial" w:hAnsi="Arial" w:cs="Arial"/>
          <w:b/>
          <w:sz w:val="24"/>
          <w:szCs w:val="24"/>
          <w:u w:val="single"/>
        </w:rPr>
        <w:t xml:space="preserve">nie występuje podwójne finansowanie wsparcia </w:t>
      </w:r>
      <w:r w:rsidRPr="0034727B">
        <w:rPr>
          <w:rFonts w:ascii="Arial" w:eastAsia="Arial" w:hAnsi="Arial" w:cs="Arial"/>
          <w:sz w:val="24"/>
          <w:szCs w:val="24"/>
        </w:rPr>
        <w:t>realizowanego w Funduszy Europejskich dla Podkarpacia 2021-2027 z działaniami wdrażanych z poziomu centralnego (zarówno ze środków EFS+, jak i źródeł krajowych) w tym wdrażanymi w KPO (dot. inwestycji 4.4.1 praca zdalna) oraz FERS (w zakresie zielonych kompetencji, w tym kompetencji niezbędnych do pracy w sektorze zielonej gospodarki oraz zarządzania różnorodnością/ wiekiem) tj. pracownik/pracowniczka nie będzie brała udziału w tym samym szkoleniu u tego samego wykonawcy (niezależnie od terminu, kiedy szkolenie miało miejsce). Potwierdzeniem kwalifikowalności pracownika jest przedłożenie przez podmiot zakwalifikowany do udziału w projekcie do Beneficjenta:</w:t>
      </w:r>
    </w:p>
    <w:p w14:paraId="0000009D" w14:textId="77777777" w:rsidR="00C019C4" w:rsidRDefault="003A7C0D" w:rsidP="00DC5B91">
      <w:pPr>
        <w:numPr>
          <w:ilvl w:val="1"/>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Formularza zgłoszeniowego pracownika/ pracowniczki [</w:t>
      </w:r>
      <w:r>
        <w:rPr>
          <w:rFonts w:ascii="Arial" w:eastAsia="Arial" w:hAnsi="Arial" w:cs="Arial"/>
          <w:b/>
          <w:sz w:val="24"/>
          <w:szCs w:val="24"/>
        </w:rPr>
        <w:t>Załącznik nr 4</w:t>
      </w:r>
      <w:r>
        <w:rPr>
          <w:rFonts w:ascii="Arial" w:eastAsia="Arial" w:hAnsi="Arial" w:cs="Arial"/>
          <w:sz w:val="24"/>
          <w:szCs w:val="24"/>
        </w:rPr>
        <w:t xml:space="preserve"> do Regulaminu] z załącznikami:</w:t>
      </w:r>
    </w:p>
    <w:p w14:paraId="0000009E" w14:textId="1DB6E65D" w:rsidR="00C019C4" w:rsidRDefault="001A5DB1" w:rsidP="00DC5B91">
      <w:pPr>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 Oświadczenia o nieuczestniczeniu w szkoleniu u tego samego wykonawcy</w:t>
      </w:r>
    </w:p>
    <w:p w14:paraId="0000009F" w14:textId="0CB04917" w:rsidR="00C019C4" w:rsidRDefault="001A5DB1" w:rsidP="00DC5B91">
      <w:pPr>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 Oświadczenia uczestnika/uczestniczki projektu (RODO)</w:t>
      </w:r>
    </w:p>
    <w:p w14:paraId="000000A1" w14:textId="446AE290" w:rsidR="00C019C4" w:rsidRDefault="00861F24" w:rsidP="00DC5B91">
      <w:pPr>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lastRenderedPageBreak/>
        <w:t xml:space="preserve"> </w:t>
      </w:r>
      <w:r w:rsidR="001A5DB1">
        <w:rPr>
          <w:rFonts w:ascii="Arial" w:eastAsia="Arial" w:hAnsi="Arial" w:cs="Arial"/>
          <w:sz w:val="24"/>
          <w:szCs w:val="24"/>
        </w:rPr>
        <w:t>Druku ZUS DRA, RCA lub RZA, RSA, ZUA oraz potwierdzenia przesłania tych dokumentów do ZUS.</w:t>
      </w:r>
    </w:p>
    <w:p w14:paraId="000000A2" w14:textId="77777777" w:rsidR="00C019C4" w:rsidRDefault="00C019C4" w:rsidP="00DC5B91">
      <w:pPr>
        <w:spacing w:before="60" w:after="60" w:line="276" w:lineRule="auto"/>
        <w:ind w:left="284"/>
        <w:rPr>
          <w:rFonts w:ascii="Arial" w:eastAsia="Arial" w:hAnsi="Arial" w:cs="Arial"/>
          <w:sz w:val="24"/>
          <w:szCs w:val="24"/>
        </w:rPr>
      </w:pPr>
    </w:p>
    <w:p w14:paraId="000000A3" w14:textId="77777777" w:rsidR="00C019C4" w:rsidRDefault="003A7C0D" w:rsidP="00DC5B91">
      <w:pPr>
        <w:pStyle w:val="Nagwek1"/>
        <w:pBdr>
          <w:top w:val="nil"/>
          <w:left w:val="nil"/>
          <w:bottom w:val="nil"/>
          <w:right w:val="nil"/>
          <w:between w:val="nil"/>
        </w:pBdr>
        <w:tabs>
          <w:tab w:val="left" w:pos="1335"/>
        </w:tabs>
        <w:spacing w:before="60" w:after="60" w:line="276" w:lineRule="auto"/>
        <w:ind w:left="284"/>
        <w:jc w:val="center"/>
        <w:rPr>
          <w:rFonts w:ascii="Arial" w:eastAsia="Arial" w:hAnsi="Arial" w:cs="Arial"/>
          <w:color w:val="366091"/>
          <w:sz w:val="24"/>
          <w:szCs w:val="24"/>
        </w:rPr>
      </w:pPr>
      <w:bookmarkStart w:id="15" w:name="_heading=h.1xnlq9z8m93" w:colFirst="0" w:colLast="0"/>
      <w:bookmarkEnd w:id="15"/>
      <w:r>
        <w:rPr>
          <w:rFonts w:ascii="Arial" w:eastAsia="Arial" w:hAnsi="Arial" w:cs="Arial"/>
          <w:color w:val="366091"/>
          <w:sz w:val="24"/>
          <w:szCs w:val="24"/>
        </w:rPr>
        <w:t>§ 5 REKRUTACJA</w:t>
      </w:r>
    </w:p>
    <w:p w14:paraId="01C8F400" w14:textId="77777777" w:rsidR="00801167" w:rsidRPr="00801167" w:rsidRDefault="00801167" w:rsidP="00DC5B91">
      <w:pPr>
        <w:ind w:left="284"/>
      </w:pPr>
    </w:p>
    <w:p w14:paraId="000000A4" w14:textId="73A68323" w:rsidR="00C019C4" w:rsidRDefault="003A7C0D" w:rsidP="00DC5B91">
      <w:pPr>
        <w:numPr>
          <w:ilvl w:val="0"/>
          <w:numId w:val="10"/>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Rekrutacja do projektu prowadzona będzie </w:t>
      </w:r>
      <w:r w:rsidR="00D5484A">
        <w:rPr>
          <w:rFonts w:ascii="Arial" w:eastAsia="Arial" w:hAnsi="Arial" w:cs="Arial"/>
          <w:sz w:val="24"/>
          <w:szCs w:val="24"/>
        </w:rPr>
        <w:t>po</w:t>
      </w:r>
      <w:r w:rsidR="0080373A">
        <w:rPr>
          <w:rFonts w:ascii="Arial" w:eastAsia="Arial" w:hAnsi="Arial" w:cs="Arial"/>
          <w:sz w:val="24"/>
          <w:szCs w:val="24"/>
        </w:rPr>
        <w:t xml:space="preserve"> </w:t>
      </w:r>
      <w:r w:rsidR="0080373A" w:rsidRPr="0080373A">
        <w:rPr>
          <w:rFonts w:ascii="Arial" w:eastAsia="Arial" w:hAnsi="Arial" w:cs="Arial"/>
          <w:sz w:val="24"/>
          <w:szCs w:val="24"/>
        </w:rPr>
        <w:t>3 nabory</w:t>
      </w:r>
      <w:r w:rsidR="0080373A">
        <w:rPr>
          <w:rFonts w:ascii="Arial" w:eastAsia="Arial" w:hAnsi="Arial" w:cs="Arial"/>
          <w:sz w:val="24"/>
          <w:szCs w:val="24"/>
        </w:rPr>
        <w:t xml:space="preserve">. </w:t>
      </w:r>
      <w:r w:rsidR="0080373A" w:rsidRPr="0080373A">
        <w:rPr>
          <w:rFonts w:ascii="Arial" w:eastAsia="Arial" w:hAnsi="Arial" w:cs="Arial"/>
          <w:sz w:val="24"/>
          <w:szCs w:val="24"/>
        </w:rPr>
        <w:t>Ilość i częst</w:t>
      </w:r>
      <w:r w:rsidR="0080373A">
        <w:rPr>
          <w:rFonts w:ascii="Arial" w:eastAsia="Arial" w:hAnsi="Arial" w:cs="Arial"/>
          <w:sz w:val="24"/>
          <w:szCs w:val="24"/>
        </w:rPr>
        <w:t>otliwość</w:t>
      </w:r>
      <w:r w:rsidR="0080373A" w:rsidRPr="0080373A">
        <w:rPr>
          <w:rFonts w:ascii="Arial" w:eastAsia="Arial" w:hAnsi="Arial" w:cs="Arial"/>
          <w:sz w:val="24"/>
          <w:szCs w:val="24"/>
        </w:rPr>
        <w:t xml:space="preserve"> naborów uzależn</w:t>
      </w:r>
      <w:r w:rsidR="0080373A">
        <w:rPr>
          <w:rFonts w:ascii="Arial" w:eastAsia="Arial" w:hAnsi="Arial" w:cs="Arial"/>
          <w:sz w:val="24"/>
          <w:szCs w:val="24"/>
        </w:rPr>
        <w:t>iona</w:t>
      </w:r>
      <w:r w:rsidR="0080373A" w:rsidRPr="0080373A">
        <w:rPr>
          <w:rFonts w:ascii="Arial" w:eastAsia="Arial" w:hAnsi="Arial" w:cs="Arial"/>
          <w:sz w:val="24"/>
          <w:szCs w:val="24"/>
        </w:rPr>
        <w:t xml:space="preserve"> od st</w:t>
      </w:r>
      <w:r w:rsidR="0080373A">
        <w:rPr>
          <w:rFonts w:ascii="Arial" w:eastAsia="Arial" w:hAnsi="Arial" w:cs="Arial"/>
          <w:sz w:val="24"/>
          <w:szCs w:val="24"/>
        </w:rPr>
        <w:t>opnia</w:t>
      </w:r>
      <w:r w:rsidR="0080373A" w:rsidRPr="0080373A">
        <w:rPr>
          <w:rFonts w:ascii="Arial" w:eastAsia="Arial" w:hAnsi="Arial" w:cs="Arial"/>
          <w:sz w:val="24"/>
          <w:szCs w:val="24"/>
        </w:rPr>
        <w:t xml:space="preserve"> zaint</w:t>
      </w:r>
      <w:r w:rsidR="0080373A">
        <w:rPr>
          <w:rFonts w:ascii="Arial" w:eastAsia="Arial" w:hAnsi="Arial" w:cs="Arial"/>
          <w:sz w:val="24"/>
          <w:szCs w:val="24"/>
        </w:rPr>
        <w:t>eresowania</w:t>
      </w:r>
      <w:r w:rsidR="0080373A" w:rsidRPr="0080373A">
        <w:rPr>
          <w:rFonts w:ascii="Arial" w:eastAsia="Arial" w:hAnsi="Arial" w:cs="Arial"/>
          <w:sz w:val="24"/>
          <w:szCs w:val="24"/>
        </w:rPr>
        <w:t xml:space="preserve"> udz</w:t>
      </w:r>
      <w:r w:rsidR="0080373A">
        <w:rPr>
          <w:rFonts w:ascii="Arial" w:eastAsia="Arial" w:hAnsi="Arial" w:cs="Arial"/>
          <w:sz w:val="24"/>
          <w:szCs w:val="24"/>
        </w:rPr>
        <w:t>iałem</w:t>
      </w:r>
      <w:r w:rsidR="0080373A" w:rsidRPr="0080373A">
        <w:rPr>
          <w:rFonts w:ascii="Arial" w:eastAsia="Arial" w:hAnsi="Arial" w:cs="Arial"/>
          <w:sz w:val="24"/>
          <w:szCs w:val="24"/>
        </w:rPr>
        <w:t xml:space="preserve"> w proj.</w:t>
      </w:r>
      <w:r w:rsidR="0080373A">
        <w:rPr>
          <w:rFonts w:ascii="Arial" w:eastAsia="Arial" w:hAnsi="Arial" w:cs="Arial"/>
          <w:sz w:val="24"/>
          <w:szCs w:val="24"/>
        </w:rPr>
        <w:t xml:space="preserve"> </w:t>
      </w:r>
      <w:r>
        <w:rPr>
          <w:rFonts w:ascii="Arial" w:eastAsia="Arial" w:hAnsi="Arial" w:cs="Arial"/>
          <w:sz w:val="24"/>
          <w:szCs w:val="24"/>
        </w:rPr>
        <w:t xml:space="preserve">w okresie od </w:t>
      </w:r>
      <w:r w:rsidR="009A5A11">
        <w:rPr>
          <w:rFonts w:ascii="Arial" w:eastAsia="Arial" w:hAnsi="Arial" w:cs="Arial"/>
          <w:sz w:val="24"/>
          <w:szCs w:val="24"/>
        </w:rPr>
        <w:t>dnia ogłoszenia naboru</w:t>
      </w:r>
      <w:r>
        <w:rPr>
          <w:rFonts w:ascii="Arial" w:eastAsia="Arial" w:hAnsi="Arial" w:cs="Arial"/>
          <w:sz w:val="24"/>
          <w:szCs w:val="24"/>
        </w:rPr>
        <w:t xml:space="preserve"> do </w:t>
      </w:r>
      <w:r w:rsidR="00CF2106">
        <w:rPr>
          <w:rFonts w:ascii="Arial" w:eastAsia="Arial" w:hAnsi="Arial" w:cs="Arial"/>
          <w:sz w:val="24"/>
          <w:szCs w:val="24"/>
        </w:rPr>
        <w:t>czerwca</w:t>
      </w:r>
      <w:r>
        <w:rPr>
          <w:rFonts w:ascii="Arial" w:eastAsia="Arial" w:hAnsi="Arial" w:cs="Arial"/>
          <w:sz w:val="24"/>
          <w:szCs w:val="24"/>
        </w:rPr>
        <w:t xml:space="preserve"> 2025</w:t>
      </w:r>
      <w:r w:rsidR="00DB7675">
        <w:rPr>
          <w:rFonts w:ascii="Arial" w:eastAsia="Arial" w:hAnsi="Arial" w:cs="Arial"/>
          <w:sz w:val="24"/>
          <w:szCs w:val="24"/>
        </w:rPr>
        <w:t xml:space="preserve"> roku</w:t>
      </w:r>
      <w:r>
        <w:rPr>
          <w:rFonts w:ascii="Arial" w:eastAsia="Arial" w:hAnsi="Arial" w:cs="Arial"/>
          <w:sz w:val="24"/>
          <w:szCs w:val="24"/>
        </w:rPr>
        <w:t xml:space="preserve">, do uzyskania </w:t>
      </w:r>
      <w:r w:rsidR="00801167">
        <w:rPr>
          <w:rFonts w:ascii="Arial" w:eastAsia="Arial" w:hAnsi="Arial" w:cs="Arial"/>
          <w:sz w:val="24"/>
          <w:szCs w:val="24"/>
        </w:rPr>
        <w:t>8</w:t>
      </w:r>
      <w:r>
        <w:rPr>
          <w:rFonts w:ascii="Arial" w:eastAsia="Arial" w:hAnsi="Arial" w:cs="Arial"/>
          <w:sz w:val="24"/>
          <w:szCs w:val="24"/>
        </w:rPr>
        <w:t xml:space="preserve">0 przedsiębiorstw </w:t>
      </w:r>
      <w:r w:rsidR="008437E0">
        <w:rPr>
          <w:rFonts w:ascii="Arial" w:eastAsia="Arial" w:hAnsi="Arial" w:cs="Arial"/>
          <w:sz w:val="24"/>
          <w:szCs w:val="24"/>
        </w:rPr>
        <w:t>z</w:t>
      </w:r>
      <w:r>
        <w:rPr>
          <w:rFonts w:ascii="Arial" w:eastAsia="Arial" w:hAnsi="Arial" w:cs="Arial"/>
          <w:sz w:val="24"/>
          <w:szCs w:val="24"/>
        </w:rPr>
        <w:t>akwalifikowanych do udziału w projekcie</w:t>
      </w:r>
      <w:r w:rsidR="00CF2106">
        <w:rPr>
          <w:rFonts w:ascii="Arial" w:eastAsia="Arial" w:hAnsi="Arial" w:cs="Arial"/>
          <w:sz w:val="24"/>
          <w:szCs w:val="24"/>
        </w:rPr>
        <w:t xml:space="preserve"> i </w:t>
      </w:r>
      <w:r w:rsidR="00CF2106" w:rsidRPr="008F58D0">
        <w:rPr>
          <w:rFonts w:ascii="Arial" w:eastAsia="Arial" w:hAnsi="Arial" w:cs="Arial"/>
          <w:sz w:val="24"/>
          <w:szCs w:val="24"/>
        </w:rPr>
        <w:t xml:space="preserve">160 </w:t>
      </w:r>
      <w:r w:rsidR="00DB7675" w:rsidRPr="008F58D0">
        <w:rPr>
          <w:rFonts w:ascii="Arial" w:eastAsia="Arial" w:hAnsi="Arial" w:cs="Arial"/>
          <w:sz w:val="24"/>
          <w:szCs w:val="24"/>
        </w:rPr>
        <w:t xml:space="preserve">ich </w:t>
      </w:r>
      <w:r w:rsidR="00CF2106" w:rsidRPr="008F58D0">
        <w:rPr>
          <w:rFonts w:ascii="Arial" w:eastAsia="Arial" w:hAnsi="Arial" w:cs="Arial"/>
          <w:sz w:val="24"/>
          <w:szCs w:val="24"/>
        </w:rPr>
        <w:t>pracowników</w:t>
      </w:r>
      <w:r>
        <w:rPr>
          <w:rFonts w:ascii="Arial" w:eastAsia="Arial" w:hAnsi="Arial" w:cs="Arial"/>
          <w:sz w:val="24"/>
          <w:szCs w:val="24"/>
        </w:rPr>
        <w:t>.</w:t>
      </w:r>
    </w:p>
    <w:p w14:paraId="000000A5" w14:textId="77777777" w:rsidR="00C019C4" w:rsidRDefault="003A7C0D" w:rsidP="00DC5B91">
      <w:pPr>
        <w:numPr>
          <w:ilvl w:val="0"/>
          <w:numId w:val="10"/>
        </w:numPr>
        <w:spacing w:before="60" w:after="60" w:line="276" w:lineRule="auto"/>
        <w:ind w:left="284" w:firstLine="0"/>
        <w:rPr>
          <w:rFonts w:ascii="Arial" w:eastAsia="Arial" w:hAnsi="Arial" w:cs="Arial"/>
          <w:sz w:val="24"/>
          <w:szCs w:val="24"/>
        </w:rPr>
      </w:pPr>
      <w:r>
        <w:rPr>
          <w:rFonts w:ascii="Arial" w:eastAsia="Arial" w:hAnsi="Arial" w:cs="Arial"/>
          <w:sz w:val="24"/>
          <w:szCs w:val="24"/>
        </w:rPr>
        <w:t>Rekrutacja będzie prowadzona w oparciu o kryteria formalne wskazane w § 3 ust. 1 i 2 oraz na podstawie poniższych kryteriów kwalifikujących do projektu:</w:t>
      </w:r>
    </w:p>
    <w:p w14:paraId="000000A6" w14:textId="77777777" w:rsidR="00C019C4" w:rsidRDefault="003A7C0D" w:rsidP="00DC5B91">
      <w:pPr>
        <w:spacing w:before="60" w:after="60" w:line="276" w:lineRule="auto"/>
        <w:ind w:left="284"/>
        <w:rPr>
          <w:rFonts w:ascii="Arial" w:eastAsia="Arial" w:hAnsi="Arial" w:cs="Arial"/>
          <w:sz w:val="24"/>
          <w:szCs w:val="24"/>
        </w:rPr>
      </w:pPr>
      <w:r>
        <w:rPr>
          <w:rFonts w:ascii="Arial" w:eastAsia="Arial" w:hAnsi="Arial" w:cs="Arial"/>
          <w:b/>
          <w:sz w:val="24"/>
          <w:szCs w:val="24"/>
        </w:rPr>
        <w:t>KRYTERIUM 1</w:t>
      </w:r>
      <w:r>
        <w:rPr>
          <w:rFonts w:ascii="Arial" w:eastAsia="Arial" w:hAnsi="Arial" w:cs="Arial"/>
          <w:sz w:val="24"/>
          <w:szCs w:val="24"/>
        </w:rPr>
        <w:t>. Wielkość przedsiębiorstwa:</w:t>
      </w:r>
    </w:p>
    <w:p w14:paraId="000000A7" w14:textId="55630563"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Mikro i Małe przedsiębiorstwo +10 punktów,</w:t>
      </w:r>
    </w:p>
    <w:p w14:paraId="000000A8" w14:textId="52D290EA"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Średnie przedsiębiorstwo: +5 punktów,</w:t>
      </w:r>
    </w:p>
    <w:p w14:paraId="000000A9" w14:textId="730E34B3"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 xml:space="preserve">Duże przedsiębiorstwo +0 punktów </w:t>
      </w:r>
      <w:r w:rsidRPr="002D64C0">
        <w:rPr>
          <w:rFonts w:ascii="Arial" w:eastAsia="Arial" w:hAnsi="Arial" w:cs="Arial"/>
          <w:sz w:val="24"/>
          <w:szCs w:val="24"/>
        </w:rPr>
        <w:t>(</w:t>
      </w:r>
      <w:r w:rsidRPr="002D64C0">
        <w:rPr>
          <w:rFonts w:ascii="Arial" w:eastAsia="Arial" w:hAnsi="Arial" w:cs="Arial"/>
          <w:sz w:val="24"/>
          <w:szCs w:val="24"/>
          <w:u w:val="single"/>
        </w:rPr>
        <w:t>wykluczone z udziału w projekcie</w:t>
      </w:r>
      <w:r w:rsidRPr="002D64C0">
        <w:rPr>
          <w:rFonts w:ascii="Arial" w:eastAsia="Arial" w:hAnsi="Arial" w:cs="Arial"/>
          <w:sz w:val="24"/>
          <w:szCs w:val="24"/>
        </w:rPr>
        <w:t>).</w:t>
      </w:r>
    </w:p>
    <w:p w14:paraId="000000AA" w14:textId="77777777" w:rsidR="00C019C4" w:rsidRDefault="003A7C0D" w:rsidP="00DC5B91">
      <w:pPr>
        <w:spacing w:before="60" w:after="60" w:line="276" w:lineRule="auto"/>
        <w:ind w:left="284"/>
        <w:rPr>
          <w:rFonts w:ascii="Arial" w:eastAsia="Arial" w:hAnsi="Arial" w:cs="Arial"/>
          <w:sz w:val="24"/>
          <w:szCs w:val="24"/>
        </w:rPr>
      </w:pPr>
      <w:r>
        <w:rPr>
          <w:rFonts w:ascii="Arial" w:eastAsia="Arial" w:hAnsi="Arial" w:cs="Arial"/>
          <w:b/>
          <w:sz w:val="24"/>
          <w:szCs w:val="24"/>
        </w:rPr>
        <w:t>KRYTERIUM 2</w:t>
      </w:r>
      <w:r>
        <w:rPr>
          <w:rFonts w:ascii="Arial" w:eastAsia="Arial" w:hAnsi="Arial" w:cs="Arial"/>
          <w:sz w:val="24"/>
          <w:szCs w:val="24"/>
        </w:rPr>
        <w:t>. Przedsiębiorstwo zatrudnia co najmniej jedną osobę z niepełnosprawnościami:</w:t>
      </w:r>
    </w:p>
    <w:p w14:paraId="000000AB" w14:textId="2AC7E7AE"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Tak +10 punktów,</w:t>
      </w:r>
    </w:p>
    <w:p w14:paraId="000000AC" w14:textId="520FBBE0"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Nie +0 punktów.</w:t>
      </w:r>
    </w:p>
    <w:p w14:paraId="000000AD" w14:textId="77777777" w:rsidR="00C019C4" w:rsidRDefault="003A7C0D" w:rsidP="00DC5B91">
      <w:pPr>
        <w:spacing w:before="60" w:after="60" w:line="276" w:lineRule="auto"/>
        <w:ind w:left="284"/>
        <w:rPr>
          <w:rFonts w:ascii="Arial" w:eastAsia="Arial" w:hAnsi="Arial" w:cs="Arial"/>
          <w:sz w:val="24"/>
          <w:szCs w:val="24"/>
        </w:rPr>
      </w:pPr>
      <w:r>
        <w:rPr>
          <w:rFonts w:ascii="Arial" w:eastAsia="Arial" w:hAnsi="Arial" w:cs="Arial"/>
          <w:b/>
          <w:sz w:val="24"/>
          <w:szCs w:val="24"/>
        </w:rPr>
        <w:t>KRYTERIUM 3.</w:t>
      </w:r>
      <w:r>
        <w:rPr>
          <w:rFonts w:ascii="Arial" w:eastAsia="Arial" w:hAnsi="Arial" w:cs="Arial"/>
          <w:sz w:val="24"/>
          <w:szCs w:val="24"/>
        </w:rPr>
        <w:t xml:space="preserve"> Przedsiębiorstwo zarządzane</w:t>
      </w:r>
      <w:r>
        <w:rPr>
          <w:rFonts w:ascii="Arial" w:eastAsia="Arial" w:hAnsi="Arial" w:cs="Arial"/>
          <w:sz w:val="24"/>
          <w:szCs w:val="24"/>
          <w:vertAlign w:val="superscript"/>
        </w:rPr>
        <w:footnoteReference w:id="3"/>
      </w:r>
      <w:r>
        <w:rPr>
          <w:rFonts w:ascii="Arial" w:eastAsia="Arial" w:hAnsi="Arial" w:cs="Arial"/>
          <w:sz w:val="24"/>
          <w:szCs w:val="24"/>
        </w:rPr>
        <w:t>/ utworzone przez kobiety</w:t>
      </w:r>
      <w:r>
        <w:rPr>
          <w:rFonts w:ascii="Arial" w:eastAsia="Arial" w:hAnsi="Arial" w:cs="Arial"/>
          <w:sz w:val="24"/>
          <w:szCs w:val="24"/>
          <w:vertAlign w:val="superscript"/>
        </w:rPr>
        <w:footnoteReference w:id="4"/>
      </w:r>
      <w:r>
        <w:rPr>
          <w:rFonts w:ascii="Arial" w:eastAsia="Arial" w:hAnsi="Arial" w:cs="Arial"/>
          <w:sz w:val="24"/>
          <w:szCs w:val="24"/>
        </w:rPr>
        <w:t xml:space="preserve"> (zgodnie z zapis CEIDG lub KRS):</w:t>
      </w:r>
    </w:p>
    <w:p w14:paraId="000000AE" w14:textId="40A76D05"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Tak +5 punktów,</w:t>
      </w:r>
    </w:p>
    <w:p w14:paraId="000000AF" w14:textId="720E4130"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Nie +0 punktów.</w:t>
      </w:r>
    </w:p>
    <w:p w14:paraId="000000B0" w14:textId="77777777" w:rsidR="00C019C4" w:rsidRDefault="003A7C0D" w:rsidP="00DC5B91">
      <w:pPr>
        <w:spacing w:before="60" w:after="60" w:line="276" w:lineRule="auto"/>
        <w:ind w:left="284"/>
        <w:rPr>
          <w:rFonts w:ascii="Arial" w:eastAsia="Arial" w:hAnsi="Arial" w:cs="Arial"/>
          <w:sz w:val="24"/>
          <w:szCs w:val="24"/>
        </w:rPr>
      </w:pPr>
      <w:r>
        <w:rPr>
          <w:rFonts w:ascii="Arial" w:eastAsia="Arial" w:hAnsi="Arial" w:cs="Arial"/>
          <w:b/>
          <w:sz w:val="24"/>
          <w:szCs w:val="24"/>
        </w:rPr>
        <w:t>KRYTERIUM 4</w:t>
      </w:r>
      <w:r>
        <w:rPr>
          <w:rFonts w:ascii="Arial" w:eastAsia="Arial" w:hAnsi="Arial" w:cs="Arial"/>
          <w:sz w:val="24"/>
          <w:szCs w:val="24"/>
        </w:rPr>
        <w:t>. Przedsiębiorstwo zatrudnia kobiety:</w:t>
      </w:r>
    </w:p>
    <w:p w14:paraId="000000B1" w14:textId="27E7CF9E"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Tak +5 punktów,</w:t>
      </w:r>
    </w:p>
    <w:p w14:paraId="000000B2" w14:textId="03149993"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Nie +0 punktów.</w:t>
      </w:r>
    </w:p>
    <w:p w14:paraId="03D7C3A4" w14:textId="0D2D8D11" w:rsidR="00833254" w:rsidRPr="0015398A" w:rsidRDefault="00833254" w:rsidP="00DC5B91">
      <w:pPr>
        <w:spacing w:before="60" w:after="60" w:line="276" w:lineRule="auto"/>
        <w:ind w:left="284"/>
        <w:rPr>
          <w:rFonts w:ascii="Arial" w:eastAsia="Arial" w:hAnsi="Arial" w:cs="Arial"/>
          <w:color w:val="FF0000"/>
          <w:sz w:val="24"/>
          <w:szCs w:val="24"/>
        </w:rPr>
      </w:pPr>
      <w:r>
        <w:rPr>
          <w:rFonts w:ascii="Arial" w:eastAsia="Arial" w:hAnsi="Arial" w:cs="Arial"/>
          <w:b/>
          <w:sz w:val="24"/>
          <w:szCs w:val="24"/>
        </w:rPr>
        <w:t xml:space="preserve"> </w:t>
      </w:r>
      <w:r w:rsidRPr="002D64C0">
        <w:rPr>
          <w:rFonts w:ascii="Arial" w:eastAsia="Arial" w:hAnsi="Arial" w:cs="Arial"/>
          <w:b/>
          <w:sz w:val="24"/>
          <w:szCs w:val="24"/>
        </w:rPr>
        <w:t>KRYTERIUM 5</w:t>
      </w:r>
      <w:r w:rsidRPr="002D64C0">
        <w:rPr>
          <w:rFonts w:ascii="Arial" w:eastAsia="Arial" w:hAnsi="Arial" w:cs="Arial"/>
          <w:sz w:val="24"/>
          <w:szCs w:val="24"/>
        </w:rPr>
        <w:t xml:space="preserve">. Przedsiębiorstwo zatrudnia co najmniej jedną osobę ze szczególnymi potrzebami . </w:t>
      </w:r>
    </w:p>
    <w:p w14:paraId="07791A29" w14:textId="77777777" w:rsidR="00833254" w:rsidRPr="00833254" w:rsidRDefault="00833254" w:rsidP="00DC5B91">
      <w:pPr>
        <w:spacing w:before="60" w:after="60" w:line="276" w:lineRule="auto"/>
        <w:ind w:left="284"/>
        <w:rPr>
          <w:rFonts w:ascii="Arial" w:eastAsia="Arial" w:hAnsi="Arial" w:cs="Arial"/>
          <w:sz w:val="24"/>
          <w:szCs w:val="24"/>
        </w:rPr>
      </w:pPr>
      <w:bookmarkStart w:id="16" w:name="_Hlk165023433"/>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bookmarkEnd w:id="16"/>
      <w:r w:rsidRPr="00833254">
        <w:rPr>
          <w:rFonts w:ascii="Arial" w:eastAsia="Arial" w:hAnsi="Arial" w:cs="Arial"/>
          <w:sz w:val="24"/>
          <w:szCs w:val="24"/>
        </w:rPr>
        <w:t>Tak +5 punktów,</w:t>
      </w:r>
    </w:p>
    <w:p w14:paraId="4BED577B" w14:textId="77777777" w:rsidR="00833254" w:rsidRPr="0083325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Nie +0 punktów,</w:t>
      </w:r>
    </w:p>
    <w:p w14:paraId="000000B5" w14:textId="6B41F98D"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lastRenderedPageBreak/>
        <w:t>☐</w:t>
      </w:r>
      <w:r w:rsidRPr="00833254">
        <w:rPr>
          <w:rFonts w:ascii="Arial" w:eastAsia="Arial" w:hAnsi="Arial" w:cs="Arial"/>
          <w:sz w:val="24"/>
          <w:szCs w:val="24"/>
        </w:rPr>
        <w:t xml:space="preserve"> Nie mam wiedzy w tym zakresie.</w:t>
      </w:r>
      <w:r>
        <w:rPr>
          <w:rFonts w:ascii="Arial" w:eastAsia="Arial" w:hAnsi="Arial" w:cs="Arial"/>
          <w:sz w:val="24"/>
          <w:szCs w:val="24"/>
        </w:rPr>
        <w:t>,</w:t>
      </w:r>
    </w:p>
    <w:p w14:paraId="000000B6" w14:textId="77777777" w:rsidR="00C019C4" w:rsidRDefault="003A7C0D" w:rsidP="00DC5B91">
      <w:pPr>
        <w:spacing w:before="60" w:after="60" w:line="276" w:lineRule="auto"/>
        <w:ind w:left="284"/>
        <w:rPr>
          <w:rFonts w:ascii="Arial" w:eastAsia="Arial" w:hAnsi="Arial" w:cs="Arial"/>
          <w:sz w:val="24"/>
          <w:szCs w:val="24"/>
        </w:rPr>
      </w:pPr>
      <w:r>
        <w:rPr>
          <w:rFonts w:ascii="Arial" w:eastAsia="Arial" w:hAnsi="Arial" w:cs="Arial"/>
          <w:b/>
          <w:sz w:val="24"/>
          <w:szCs w:val="24"/>
        </w:rPr>
        <w:t>KRYTERIUM 6.</w:t>
      </w:r>
      <w:r>
        <w:rPr>
          <w:rFonts w:ascii="Arial" w:eastAsia="Arial" w:hAnsi="Arial" w:cs="Arial"/>
          <w:sz w:val="24"/>
          <w:szCs w:val="24"/>
        </w:rPr>
        <w:t xml:space="preserve"> Przedsiębiorstwo zatrudnia co najmniej jedną osobę w wieku 50 lat lub więcej:</w:t>
      </w:r>
    </w:p>
    <w:p w14:paraId="000000B7" w14:textId="48544038"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Tak +5 punktów,</w:t>
      </w:r>
    </w:p>
    <w:p w14:paraId="000000B8" w14:textId="63307771" w:rsidR="00C019C4" w:rsidRDefault="00833254" w:rsidP="00DC5B91">
      <w:pPr>
        <w:spacing w:before="60"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Nie +0 punktów,</w:t>
      </w:r>
    </w:p>
    <w:p w14:paraId="000000B9" w14:textId="0F874BD7" w:rsidR="00C019C4" w:rsidRDefault="003A7C0D" w:rsidP="00DC5B91">
      <w:pPr>
        <w:spacing w:before="60" w:after="0" w:line="276" w:lineRule="auto"/>
        <w:ind w:left="284"/>
        <w:rPr>
          <w:rFonts w:ascii="Arial" w:eastAsia="Arial" w:hAnsi="Arial" w:cs="Arial"/>
          <w:sz w:val="24"/>
          <w:szCs w:val="24"/>
        </w:rPr>
      </w:pPr>
      <w:r>
        <w:rPr>
          <w:rFonts w:ascii="Arial" w:eastAsia="Arial" w:hAnsi="Arial" w:cs="Arial"/>
          <w:b/>
          <w:sz w:val="24"/>
          <w:szCs w:val="24"/>
        </w:rPr>
        <w:t>KRYTERIUM 7.</w:t>
      </w:r>
      <w:r>
        <w:rPr>
          <w:rFonts w:ascii="Arial" w:eastAsia="Arial" w:hAnsi="Arial" w:cs="Arial"/>
          <w:sz w:val="24"/>
          <w:szCs w:val="24"/>
        </w:rPr>
        <w:t xml:space="preserve"> Przedsiębiorstwo posiada siedzibę/ oddział/ miejsce wykonywania działalności na obszarze miast średnich tracących funkcje społeczno-gospodarcze </w:t>
      </w:r>
      <w:r>
        <w:rPr>
          <w:rFonts w:ascii="Arial" w:eastAsia="Arial" w:hAnsi="Arial" w:cs="Arial"/>
          <w:b/>
          <w:sz w:val="24"/>
          <w:szCs w:val="24"/>
          <w:u w:val="single"/>
        </w:rPr>
        <w:t>i/lub</w:t>
      </w:r>
      <w:r>
        <w:rPr>
          <w:rFonts w:ascii="Arial" w:eastAsia="Arial" w:hAnsi="Arial" w:cs="Arial"/>
          <w:sz w:val="24"/>
          <w:szCs w:val="24"/>
        </w:rPr>
        <w:t xml:space="preserve"> obszarze objętym Programem Strategii Rozwoju Bieszczad</w:t>
      </w:r>
      <w:r w:rsidR="00B32E7A">
        <w:rPr>
          <w:rFonts w:ascii="Arial" w:eastAsia="Arial" w:hAnsi="Arial" w:cs="Arial"/>
          <w:sz w:val="24"/>
          <w:szCs w:val="24"/>
          <w:vertAlign w:val="superscript"/>
        </w:rPr>
        <w:t xml:space="preserve"> </w:t>
      </w:r>
      <w:r>
        <w:rPr>
          <w:rFonts w:ascii="Arial" w:eastAsia="Arial" w:hAnsi="Arial" w:cs="Arial"/>
          <w:b/>
          <w:sz w:val="24"/>
          <w:szCs w:val="24"/>
          <w:u w:val="single"/>
        </w:rPr>
        <w:t>i/lub</w:t>
      </w:r>
      <w:r>
        <w:rPr>
          <w:rFonts w:ascii="Arial" w:eastAsia="Arial" w:hAnsi="Arial" w:cs="Arial"/>
          <w:sz w:val="24"/>
          <w:szCs w:val="24"/>
        </w:rPr>
        <w:t xml:space="preserve"> obszarze objętym Programu dla Rozwoju Roztocza </w:t>
      </w:r>
      <w:r>
        <w:rPr>
          <w:rFonts w:ascii="Arial" w:eastAsia="Arial" w:hAnsi="Arial" w:cs="Arial"/>
          <w:b/>
          <w:sz w:val="24"/>
          <w:szCs w:val="24"/>
          <w:u w:val="single"/>
        </w:rPr>
        <w:t>i/lub</w:t>
      </w:r>
      <w:r>
        <w:rPr>
          <w:rFonts w:ascii="Arial" w:eastAsia="Arial" w:hAnsi="Arial" w:cs="Arial"/>
          <w:sz w:val="24"/>
          <w:szCs w:val="24"/>
        </w:rPr>
        <w:t xml:space="preserve"> obszarze objętym Inicjatywą Czwórmiasta</w:t>
      </w:r>
    </w:p>
    <w:p w14:paraId="000000BA" w14:textId="00EB3B59" w:rsidR="00C019C4" w:rsidRDefault="00833254" w:rsidP="00DC5B91">
      <w:pPr>
        <w:spacing w:after="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Tak +15 punktów,</w:t>
      </w:r>
    </w:p>
    <w:p w14:paraId="000000BB" w14:textId="5B5078F5" w:rsidR="00C019C4" w:rsidRDefault="00833254" w:rsidP="00DC5B91">
      <w:pPr>
        <w:spacing w:after="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Nie +0 punktów.</w:t>
      </w:r>
    </w:p>
    <w:p w14:paraId="000000BC" w14:textId="22AA507F" w:rsidR="00C019C4" w:rsidRPr="002E4229" w:rsidRDefault="003A7C0D" w:rsidP="00DC5B91">
      <w:pPr>
        <w:spacing w:after="0" w:line="276" w:lineRule="auto"/>
        <w:ind w:left="284"/>
        <w:rPr>
          <w:rFonts w:ascii="Arial" w:eastAsia="Arial" w:hAnsi="Arial" w:cs="Arial"/>
          <w:sz w:val="24"/>
          <w:szCs w:val="24"/>
        </w:rPr>
      </w:pPr>
      <w:r>
        <w:rPr>
          <w:rFonts w:ascii="Arial" w:eastAsia="Arial" w:hAnsi="Arial" w:cs="Arial"/>
          <w:b/>
          <w:sz w:val="24"/>
          <w:szCs w:val="24"/>
        </w:rPr>
        <w:t xml:space="preserve">KRYTERIUM 8. </w:t>
      </w:r>
      <w:r>
        <w:rPr>
          <w:rFonts w:ascii="Arial" w:eastAsia="Arial" w:hAnsi="Arial" w:cs="Arial"/>
          <w:sz w:val="24"/>
          <w:szCs w:val="24"/>
        </w:rPr>
        <w:t xml:space="preserve">Przedsiębiorca deklaruje gotowość do zmian: poprzez </w:t>
      </w:r>
      <w:r w:rsidR="0015398A" w:rsidRPr="002E4229">
        <w:rPr>
          <w:rFonts w:ascii="Arial" w:eastAsia="Arial" w:hAnsi="Arial" w:cs="Arial"/>
          <w:sz w:val="24"/>
          <w:szCs w:val="24"/>
        </w:rPr>
        <w:t xml:space="preserve">poprawę warunków pracy, </w:t>
      </w:r>
      <w:r w:rsidRPr="002E4229">
        <w:rPr>
          <w:rFonts w:ascii="Arial" w:eastAsia="Arial" w:hAnsi="Arial" w:cs="Arial"/>
          <w:sz w:val="24"/>
          <w:szCs w:val="24"/>
        </w:rPr>
        <w:t>awanse pracowników, wdrożenie w przedsiębiorstwie rozwiązań w zakresie równości lub podnoszenie k</w:t>
      </w:r>
      <w:r w:rsidR="003B0602" w:rsidRPr="002E4229">
        <w:rPr>
          <w:rFonts w:ascii="Arial" w:eastAsia="Arial" w:hAnsi="Arial" w:cs="Arial"/>
          <w:sz w:val="24"/>
          <w:szCs w:val="24"/>
        </w:rPr>
        <w:t>ompetencji</w:t>
      </w:r>
      <w:r w:rsidRPr="002E4229">
        <w:rPr>
          <w:rFonts w:ascii="Arial" w:eastAsia="Arial" w:hAnsi="Arial" w:cs="Arial"/>
          <w:sz w:val="24"/>
          <w:szCs w:val="24"/>
        </w:rPr>
        <w:t>:</w:t>
      </w:r>
    </w:p>
    <w:p w14:paraId="000000BD" w14:textId="393D2E9D" w:rsidR="00C019C4" w:rsidRDefault="00833254" w:rsidP="00DC5B91">
      <w:pPr>
        <w:spacing w:after="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Tak +5 punktów,</w:t>
      </w:r>
    </w:p>
    <w:p w14:paraId="000000BE" w14:textId="3C678068" w:rsidR="00C019C4" w:rsidRDefault="00833254" w:rsidP="00DC5B91">
      <w:pPr>
        <w:spacing w:after="60" w:line="276" w:lineRule="auto"/>
        <w:ind w:left="284"/>
        <w:rPr>
          <w:rFonts w:ascii="Arial" w:eastAsia="Arial" w:hAnsi="Arial" w:cs="Arial"/>
          <w:sz w:val="24"/>
          <w:szCs w:val="24"/>
        </w:rPr>
      </w:pPr>
      <w:r w:rsidRPr="00833254">
        <w:rPr>
          <w:rFonts w:ascii="Segoe UI Symbol" w:eastAsia="Arial" w:hAnsi="Segoe UI Symbol" w:cs="Segoe UI Symbol"/>
          <w:sz w:val="24"/>
          <w:szCs w:val="24"/>
        </w:rPr>
        <w:t>☐</w:t>
      </w:r>
      <w:r w:rsidRPr="00833254">
        <w:rPr>
          <w:rFonts w:ascii="Arial" w:eastAsia="Arial" w:hAnsi="Arial" w:cs="Arial"/>
          <w:sz w:val="24"/>
          <w:szCs w:val="24"/>
        </w:rPr>
        <w:t xml:space="preserve"> </w:t>
      </w:r>
      <w:r>
        <w:rPr>
          <w:rFonts w:ascii="Arial" w:eastAsia="Arial" w:hAnsi="Arial" w:cs="Arial"/>
          <w:sz w:val="24"/>
          <w:szCs w:val="24"/>
        </w:rPr>
        <w:t>Nie +0 punktów.</w:t>
      </w:r>
    </w:p>
    <w:p w14:paraId="000000BF" w14:textId="35415A9D" w:rsidR="00C019C4" w:rsidRDefault="003A7C0D" w:rsidP="00DC5B91">
      <w:pPr>
        <w:numPr>
          <w:ilvl w:val="0"/>
          <w:numId w:val="15"/>
        </w:numPr>
        <w:shd w:val="clear" w:color="auto" w:fill="FFFFFF"/>
        <w:spacing w:before="60" w:after="60" w:line="276" w:lineRule="auto"/>
        <w:ind w:left="284" w:firstLine="0"/>
        <w:rPr>
          <w:rFonts w:ascii="Arial" w:eastAsia="Arial" w:hAnsi="Arial" w:cs="Arial"/>
          <w:sz w:val="24"/>
          <w:szCs w:val="24"/>
        </w:rPr>
      </w:pPr>
      <w:r>
        <w:rPr>
          <w:rFonts w:ascii="Arial" w:eastAsia="Arial" w:hAnsi="Arial" w:cs="Arial"/>
          <w:sz w:val="24"/>
          <w:szCs w:val="24"/>
        </w:rPr>
        <w:t>W przypadku zainteresowania projektem, które przekraczać będzie możliwości realizacyjne, pierwszeństwo udziału w projekcie będą miały te podmioty, które uzyskają największą liczbą punktów i znajdują się na obszarze wymienionym w kryterium nr 7, ostatecznie</w:t>
      </w:r>
      <w:r w:rsidR="00550E9B">
        <w:rPr>
          <w:rFonts w:ascii="Arial" w:eastAsia="Arial" w:hAnsi="Arial" w:cs="Arial"/>
          <w:sz w:val="24"/>
          <w:szCs w:val="24"/>
        </w:rPr>
        <w:t xml:space="preserve"> </w:t>
      </w:r>
      <w:r w:rsidR="00550E9B" w:rsidRPr="008F58D0">
        <w:rPr>
          <w:rFonts w:ascii="Arial" w:eastAsia="Arial" w:hAnsi="Arial" w:cs="Arial"/>
          <w:sz w:val="24"/>
          <w:szCs w:val="24"/>
        </w:rPr>
        <w:t>przy równej liczbie uzyskanych punktów zdecyduje</w:t>
      </w:r>
      <w:r w:rsidRPr="008F58D0">
        <w:rPr>
          <w:rFonts w:ascii="Arial" w:eastAsia="Arial" w:hAnsi="Arial" w:cs="Arial"/>
          <w:sz w:val="24"/>
          <w:szCs w:val="24"/>
        </w:rPr>
        <w:t xml:space="preserve"> </w:t>
      </w:r>
      <w:r>
        <w:rPr>
          <w:rFonts w:ascii="Arial" w:eastAsia="Arial" w:hAnsi="Arial" w:cs="Arial"/>
          <w:sz w:val="24"/>
          <w:szCs w:val="24"/>
        </w:rPr>
        <w:t xml:space="preserve">kolejność zgłoszeń. </w:t>
      </w:r>
    </w:p>
    <w:p w14:paraId="000000C0" w14:textId="77777777" w:rsidR="00C019C4" w:rsidRDefault="00C019C4" w:rsidP="00DC5B91">
      <w:pPr>
        <w:shd w:val="clear" w:color="auto" w:fill="FFFFFF"/>
        <w:spacing w:before="60" w:after="60" w:line="276" w:lineRule="auto"/>
        <w:ind w:left="284"/>
        <w:rPr>
          <w:rFonts w:ascii="Arial" w:eastAsia="Arial" w:hAnsi="Arial" w:cs="Arial"/>
          <w:sz w:val="24"/>
          <w:szCs w:val="24"/>
        </w:rPr>
      </w:pPr>
    </w:p>
    <w:p w14:paraId="000000C1" w14:textId="77777777" w:rsidR="00C019C4" w:rsidRDefault="003A7C0D" w:rsidP="00DC5B91">
      <w:pPr>
        <w:pStyle w:val="Nagwek1"/>
        <w:shd w:val="clear" w:color="auto" w:fill="FFFFFF"/>
        <w:spacing w:before="60" w:after="60" w:line="276" w:lineRule="auto"/>
        <w:ind w:left="284"/>
        <w:jc w:val="center"/>
        <w:rPr>
          <w:rFonts w:ascii="Arial" w:eastAsia="Arial" w:hAnsi="Arial" w:cs="Arial"/>
          <w:sz w:val="24"/>
          <w:szCs w:val="24"/>
        </w:rPr>
      </w:pPr>
      <w:bookmarkStart w:id="17" w:name="_heading=h.nyyvv64lqoje" w:colFirst="0" w:colLast="0"/>
      <w:bookmarkEnd w:id="17"/>
      <w:r>
        <w:rPr>
          <w:rFonts w:ascii="Arial" w:eastAsia="Arial" w:hAnsi="Arial" w:cs="Arial"/>
          <w:color w:val="366091"/>
          <w:sz w:val="24"/>
          <w:szCs w:val="24"/>
        </w:rPr>
        <w:t>§ 6 WYMAGANE DOKUMENTY</w:t>
      </w:r>
    </w:p>
    <w:p w14:paraId="000000C2" w14:textId="77777777" w:rsidR="00C019C4" w:rsidRDefault="00C019C4" w:rsidP="00DC5B91">
      <w:pPr>
        <w:shd w:val="clear" w:color="auto" w:fill="FFFFFF"/>
        <w:spacing w:before="60" w:after="60" w:line="276" w:lineRule="auto"/>
        <w:ind w:left="284"/>
        <w:rPr>
          <w:rFonts w:ascii="Arial" w:eastAsia="Arial" w:hAnsi="Arial" w:cs="Arial"/>
          <w:sz w:val="24"/>
          <w:szCs w:val="24"/>
        </w:rPr>
      </w:pPr>
    </w:p>
    <w:p w14:paraId="000000C3" w14:textId="77777777" w:rsidR="00C019C4" w:rsidRDefault="003A7C0D" w:rsidP="00DC5B91">
      <w:pPr>
        <w:numPr>
          <w:ilvl w:val="0"/>
          <w:numId w:val="6"/>
        </w:numPr>
        <w:shd w:val="clear" w:color="auto" w:fill="FFFFFF"/>
        <w:spacing w:before="60" w:after="60" w:line="276" w:lineRule="auto"/>
        <w:ind w:left="284" w:firstLine="0"/>
        <w:rPr>
          <w:rFonts w:ascii="Arial" w:eastAsia="Arial" w:hAnsi="Arial" w:cs="Arial"/>
          <w:sz w:val="24"/>
          <w:szCs w:val="24"/>
        </w:rPr>
      </w:pPr>
      <w:r>
        <w:rPr>
          <w:rFonts w:ascii="Arial" w:eastAsia="Arial" w:hAnsi="Arial" w:cs="Arial"/>
          <w:sz w:val="24"/>
          <w:szCs w:val="24"/>
        </w:rPr>
        <w:t>Podmiot musi spełniać wymagania określone w projekcie:</w:t>
      </w:r>
    </w:p>
    <w:p w14:paraId="000000C4" w14:textId="77777777" w:rsidR="00C019C4" w:rsidRDefault="003A7C0D" w:rsidP="00DC5B91">
      <w:pPr>
        <w:numPr>
          <w:ilvl w:val="1"/>
          <w:numId w:val="6"/>
        </w:numPr>
        <w:shd w:val="clear" w:color="auto" w:fill="FFFFFF"/>
        <w:spacing w:before="60" w:after="60" w:line="276" w:lineRule="auto"/>
        <w:ind w:left="284" w:firstLine="0"/>
        <w:rPr>
          <w:rFonts w:ascii="Arial" w:eastAsia="Arial" w:hAnsi="Arial" w:cs="Arial"/>
          <w:sz w:val="24"/>
          <w:szCs w:val="24"/>
        </w:rPr>
      </w:pPr>
      <w:r>
        <w:rPr>
          <w:rFonts w:ascii="Arial" w:eastAsia="Arial" w:hAnsi="Arial" w:cs="Arial"/>
          <w:sz w:val="24"/>
          <w:szCs w:val="24"/>
        </w:rPr>
        <w:t>w terminie naboru złożyć w Biurze Projektu (osobiście, pocztą) komplet dokumentów zgłoszeniowych zawierających Formularza Zgłoszeniowy Przedsiębiorstwa [</w:t>
      </w:r>
      <w:r>
        <w:rPr>
          <w:rFonts w:ascii="Arial" w:eastAsia="Arial" w:hAnsi="Arial" w:cs="Arial"/>
          <w:b/>
          <w:sz w:val="24"/>
          <w:szCs w:val="24"/>
          <w:u w:val="single"/>
        </w:rPr>
        <w:t>Załącznik nr 1</w:t>
      </w:r>
      <w:r>
        <w:rPr>
          <w:rFonts w:ascii="Arial" w:eastAsia="Arial" w:hAnsi="Arial" w:cs="Arial"/>
          <w:sz w:val="24"/>
          <w:szCs w:val="24"/>
        </w:rPr>
        <w:t xml:space="preserve"> do Regulaminu] wraz z załącznikami:</w:t>
      </w:r>
    </w:p>
    <w:p w14:paraId="000000C5" w14:textId="5E27CA7A" w:rsidR="00C019C4" w:rsidRPr="003B0602" w:rsidRDefault="003B0602" w:rsidP="00DC5B91">
      <w:pPr>
        <w:pStyle w:val="Akapitzlist"/>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   </w:t>
      </w:r>
      <w:r w:rsidRPr="003B0602">
        <w:rPr>
          <w:rFonts w:ascii="Arial" w:eastAsia="Arial" w:hAnsi="Arial" w:cs="Arial"/>
          <w:sz w:val="24"/>
          <w:szCs w:val="24"/>
        </w:rPr>
        <w:t xml:space="preserve">Oświadczenie dotyczące otrzymanej pomocy </w:t>
      </w:r>
      <w:r w:rsidRPr="003B0602">
        <w:rPr>
          <w:rFonts w:ascii="Arial" w:eastAsia="Arial" w:hAnsi="Arial" w:cs="Arial"/>
          <w:i/>
          <w:sz w:val="24"/>
          <w:szCs w:val="24"/>
        </w:rPr>
        <w:t>de minimis</w:t>
      </w:r>
      <w:r w:rsidRPr="003B0602">
        <w:rPr>
          <w:rFonts w:ascii="Arial" w:eastAsia="Arial" w:hAnsi="Arial" w:cs="Arial"/>
          <w:sz w:val="24"/>
          <w:szCs w:val="24"/>
        </w:rPr>
        <w:t xml:space="preserve"> [</w:t>
      </w:r>
      <w:r w:rsidRPr="003B0602">
        <w:rPr>
          <w:rFonts w:ascii="Arial" w:eastAsia="Arial" w:hAnsi="Arial" w:cs="Arial"/>
          <w:b/>
          <w:sz w:val="24"/>
          <w:szCs w:val="24"/>
        </w:rPr>
        <w:t>Załącznik nr 2</w:t>
      </w:r>
      <w:r w:rsidRPr="003B0602">
        <w:rPr>
          <w:rFonts w:ascii="Arial" w:eastAsia="Arial" w:hAnsi="Arial" w:cs="Arial"/>
          <w:sz w:val="24"/>
          <w:szCs w:val="24"/>
        </w:rPr>
        <w:t xml:space="preserve"> do Regulaminu] z załącznikami tj. </w:t>
      </w:r>
    </w:p>
    <w:p w14:paraId="000000C6" w14:textId="77777777" w:rsidR="00C019C4" w:rsidRDefault="003A7C0D" w:rsidP="00DC5B91">
      <w:pPr>
        <w:numPr>
          <w:ilvl w:val="0"/>
          <w:numId w:val="11"/>
        </w:numPr>
        <w:spacing w:before="60" w:after="60" w:line="276" w:lineRule="auto"/>
        <w:ind w:left="284" w:firstLine="0"/>
        <w:rPr>
          <w:rFonts w:ascii="Arial" w:eastAsia="Arial" w:hAnsi="Arial" w:cs="Arial"/>
          <w:sz w:val="24"/>
          <w:szCs w:val="24"/>
        </w:rPr>
      </w:pPr>
      <w:r>
        <w:rPr>
          <w:rFonts w:ascii="Arial" w:eastAsia="Arial" w:hAnsi="Arial" w:cs="Arial"/>
          <w:sz w:val="24"/>
          <w:szCs w:val="24"/>
        </w:rPr>
        <w:t>kserokopią zaświadczeń o pomocy de minimis (poświadczoną za zgodność z oryginałem),</w:t>
      </w:r>
    </w:p>
    <w:p w14:paraId="000000C7" w14:textId="77777777" w:rsidR="00C019C4" w:rsidRDefault="003A7C0D" w:rsidP="00DC5B91">
      <w:pPr>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Formularz informacji przedstawianych przy ubieganiu się o pomoc de minimis [</w:t>
      </w:r>
      <w:r>
        <w:rPr>
          <w:rFonts w:ascii="Arial" w:eastAsia="Arial" w:hAnsi="Arial" w:cs="Arial"/>
          <w:b/>
          <w:sz w:val="24"/>
          <w:szCs w:val="24"/>
        </w:rPr>
        <w:t>Załącznik nr 3</w:t>
      </w:r>
      <w:r>
        <w:rPr>
          <w:rFonts w:ascii="Arial" w:eastAsia="Arial" w:hAnsi="Arial" w:cs="Arial"/>
          <w:sz w:val="24"/>
          <w:szCs w:val="24"/>
        </w:rPr>
        <w:t xml:space="preserve"> do Regulaminu],</w:t>
      </w:r>
    </w:p>
    <w:p w14:paraId="000000C8" w14:textId="77777777" w:rsidR="00C019C4" w:rsidRDefault="003A7C0D" w:rsidP="00DC5B91">
      <w:pPr>
        <w:numPr>
          <w:ilvl w:val="2"/>
          <w:numId w:val="15"/>
        </w:numPr>
        <w:spacing w:before="60" w:after="60" w:line="276" w:lineRule="auto"/>
        <w:ind w:left="284" w:firstLine="0"/>
        <w:jc w:val="both"/>
        <w:rPr>
          <w:rFonts w:ascii="Arial" w:eastAsia="Arial" w:hAnsi="Arial" w:cs="Arial"/>
          <w:sz w:val="24"/>
          <w:szCs w:val="24"/>
        </w:rPr>
      </w:pPr>
      <w:r>
        <w:rPr>
          <w:rFonts w:ascii="Arial" w:eastAsia="Arial" w:hAnsi="Arial" w:cs="Arial"/>
          <w:sz w:val="24"/>
          <w:szCs w:val="24"/>
        </w:rPr>
        <w:t>Kopia umowy spółki cywilnej (jeśli dotyczy),</w:t>
      </w:r>
    </w:p>
    <w:p w14:paraId="000000C9" w14:textId="77777777" w:rsidR="00C019C4" w:rsidRDefault="003A7C0D" w:rsidP="00DC5B91">
      <w:pPr>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t>Pełnomocnictwo do reprezentowania przedsiębiorcy (jeśli dotyczy),</w:t>
      </w:r>
    </w:p>
    <w:p w14:paraId="000000CA" w14:textId="77777777" w:rsidR="00C019C4" w:rsidRDefault="003A7C0D" w:rsidP="00DC5B91">
      <w:pPr>
        <w:numPr>
          <w:ilvl w:val="2"/>
          <w:numId w:val="15"/>
        </w:numPr>
        <w:spacing w:before="60" w:after="60" w:line="276" w:lineRule="auto"/>
        <w:ind w:left="284" w:firstLine="0"/>
        <w:rPr>
          <w:rFonts w:ascii="Arial" w:eastAsia="Arial" w:hAnsi="Arial" w:cs="Arial"/>
          <w:sz w:val="24"/>
          <w:szCs w:val="24"/>
        </w:rPr>
      </w:pPr>
      <w:r>
        <w:rPr>
          <w:rFonts w:ascii="Arial" w:eastAsia="Arial" w:hAnsi="Arial" w:cs="Arial"/>
          <w:sz w:val="24"/>
          <w:szCs w:val="24"/>
        </w:rPr>
        <w:lastRenderedPageBreak/>
        <w:t>Formularza zgłoszeniowego pracownika/ pracowniczki (minimum 1 pracownika, który weźmie udział w pierwszej formie wsparcia</w:t>
      </w:r>
      <w:r>
        <w:rPr>
          <w:rFonts w:ascii="Arial" w:eastAsia="Arial" w:hAnsi="Arial" w:cs="Arial"/>
          <w:sz w:val="24"/>
          <w:szCs w:val="24"/>
          <w:vertAlign w:val="superscript"/>
        </w:rPr>
        <w:footnoteReference w:id="5"/>
      </w:r>
      <w:r>
        <w:rPr>
          <w:rFonts w:ascii="Arial" w:eastAsia="Arial" w:hAnsi="Arial" w:cs="Arial"/>
          <w:sz w:val="24"/>
          <w:szCs w:val="24"/>
        </w:rPr>
        <w:t>) [</w:t>
      </w:r>
      <w:r>
        <w:rPr>
          <w:rFonts w:ascii="Arial" w:eastAsia="Arial" w:hAnsi="Arial" w:cs="Arial"/>
          <w:b/>
          <w:sz w:val="24"/>
          <w:szCs w:val="24"/>
        </w:rPr>
        <w:t>Załącznik nr 4</w:t>
      </w:r>
      <w:r>
        <w:rPr>
          <w:rFonts w:ascii="Arial" w:eastAsia="Arial" w:hAnsi="Arial" w:cs="Arial"/>
          <w:sz w:val="24"/>
          <w:szCs w:val="24"/>
        </w:rPr>
        <w:t xml:space="preserve"> do Regulaminu] z załącznikami:</w:t>
      </w:r>
    </w:p>
    <w:p w14:paraId="000000CB" w14:textId="77777777" w:rsidR="00C019C4" w:rsidRDefault="003A7C0D" w:rsidP="00DC5B91">
      <w:pPr>
        <w:numPr>
          <w:ilvl w:val="0"/>
          <w:numId w:val="13"/>
        </w:numPr>
        <w:spacing w:before="60" w:after="60" w:line="276" w:lineRule="auto"/>
        <w:ind w:left="284" w:firstLine="0"/>
        <w:rPr>
          <w:rFonts w:ascii="Arial" w:eastAsia="Arial" w:hAnsi="Arial" w:cs="Arial"/>
          <w:sz w:val="24"/>
          <w:szCs w:val="24"/>
        </w:rPr>
      </w:pPr>
      <w:r>
        <w:rPr>
          <w:rFonts w:ascii="Arial" w:eastAsia="Arial" w:hAnsi="Arial" w:cs="Arial"/>
          <w:sz w:val="24"/>
          <w:szCs w:val="24"/>
        </w:rPr>
        <w:t>Oświadczeniem o nieuczestniczeniu w szkoleniu u tego samego wykonawcy,</w:t>
      </w:r>
    </w:p>
    <w:p w14:paraId="000000CC" w14:textId="77777777" w:rsidR="00C019C4" w:rsidRDefault="003A7C0D" w:rsidP="00DC5B91">
      <w:pPr>
        <w:numPr>
          <w:ilvl w:val="0"/>
          <w:numId w:val="13"/>
        </w:numPr>
        <w:spacing w:before="60" w:after="60" w:line="276" w:lineRule="auto"/>
        <w:ind w:left="284" w:firstLine="0"/>
        <w:rPr>
          <w:rFonts w:ascii="Arial" w:eastAsia="Arial" w:hAnsi="Arial" w:cs="Arial"/>
          <w:sz w:val="24"/>
          <w:szCs w:val="24"/>
        </w:rPr>
      </w:pPr>
      <w:r>
        <w:rPr>
          <w:rFonts w:ascii="Arial" w:eastAsia="Arial" w:hAnsi="Arial" w:cs="Arial"/>
          <w:sz w:val="24"/>
          <w:szCs w:val="24"/>
        </w:rPr>
        <w:t>Oświadczeniem uczestnika/uczestniczki projektu (RODO),</w:t>
      </w:r>
    </w:p>
    <w:p w14:paraId="000000CE" w14:textId="77777777" w:rsidR="00C019C4" w:rsidRDefault="003A7C0D" w:rsidP="00DC5B91">
      <w:pPr>
        <w:numPr>
          <w:ilvl w:val="0"/>
          <w:numId w:val="13"/>
        </w:numPr>
        <w:spacing w:before="60" w:after="60" w:line="276" w:lineRule="auto"/>
        <w:ind w:left="284" w:firstLine="0"/>
        <w:rPr>
          <w:rFonts w:ascii="Arial" w:eastAsia="Arial" w:hAnsi="Arial" w:cs="Arial"/>
          <w:sz w:val="24"/>
          <w:szCs w:val="24"/>
        </w:rPr>
      </w:pPr>
      <w:r>
        <w:rPr>
          <w:rFonts w:ascii="Arial" w:eastAsia="Arial" w:hAnsi="Arial" w:cs="Arial"/>
          <w:sz w:val="24"/>
          <w:szCs w:val="24"/>
        </w:rPr>
        <w:t>Drukiem ZUS DRA, RCA lub RZA, RSA, ZUA oraz potwierdzeniem przesłania tych dokumentów do ZUS.</w:t>
      </w:r>
    </w:p>
    <w:p w14:paraId="000000CF" w14:textId="77777777" w:rsidR="00C019C4" w:rsidRDefault="00C019C4" w:rsidP="00DC5B91">
      <w:pPr>
        <w:spacing w:before="60" w:after="60" w:line="276" w:lineRule="auto"/>
        <w:ind w:left="284"/>
        <w:rPr>
          <w:rFonts w:ascii="Arial" w:eastAsia="Arial" w:hAnsi="Arial" w:cs="Arial"/>
          <w:sz w:val="24"/>
          <w:szCs w:val="24"/>
        </w:rPr>
      </w:pPr>
    </w:p>
    <w:p w14:paraId="000000D1" w14:textId="77777777" w:rsidR="00C019C4" w:rsidRDefault="003A7C0D" w:rsidP="00DC5B91">
      <w:pPr>
        <w:pStyle w:val="Nagwek1"/>
        <w:shd w:val="clear" w:color="auto" w:fill="FFFFFF"/>
        <w:spacing w:before="60" w:after="60" w:line="276" w:lineRule="auto"/>
        <w:ind w:left="284"/>
        <w:jc w:val="center"/>
        <w:rPr>
          <w:rFonts w:ascii="Arial" w:eastAsia="Arial" w:hAnsi="Arial" w:cs="Arial"/>
          <w:color w:val="366091"/>
          <w:sz w:val="24"/>
          <w:szCs w:val="24"/>
        </w:rPr>
      </w:pPr>
      <w:bookmarkStart w:id="18" w:name="_heading=h.imzmoru39s6j" w:colFirst="0" w:colLast="0"/>
      <w:bookmarkEnd w:id="18"/>
      <w:r>
        <w:rPr>
          <w:rFonts w:ascii="Arial" w:eastAsia="Arial" w:hAnsi="Arial" w:cs="Arial"/>
          <w:color w:val="366091"/>
          <w:sz w:val="24"/>
          <w:szCs w:val="24"/>
        </w:rPr>
        <w:t>§ 7 ZAKRES WSPARCIA</w:t>
      </w:r>
    </w:p>
    <w:p w14:paraId="78E5FDCC" w14:textId="77777777" w:rsidR="00D64BE9" w:rsidRPr="00D64BE9" w:rsidRDefault="00D64BE9" w:rsidP="00D64BE9"/>
    <w:p w14:paraId="000000D2" w14:textId="77777777" w:rsidR="00C019C4" w:rsidRDefault="003A7C0D" w:rsidP="00DC5B91">
      <w:pPr>
        <w:numPr>
          <w:ilvl w:val="0"/>
          <w:numId w:val="3"/>
        </w:numPr>
        <w:shd w:val="clear" w:color="auto" w:fill="FFFFFF"/>
        <w:spacing w:before="60" w:after="60" w:line="276" w:lineRule="auto"/>
        <w:ind w:left="284" w:firstLine="0"/>
        <w:rPr>
          <w:rFonts w:ascii="Arial" w:eastAsia="Arial" w:hAnsi="Arial" w:cs="Arial"/>
          <w:sz w:val="24"/>
          <w:szCs w:val="24"/>
        </w:rPr>
      </w:pPr>
      <w:r>
        <w:rPr>
          <w:rFonts w:ascii="Arial" w:eastAsia="Arial" w:hAnsi="Arial" w:cs="Arial"/>
          <w:sz w:val="24"/>
          <w:szCs w:val="24"/>
        </w:rPr>
        <w:t>Wsparcie udzielane w projekcie jest bezpłatne i jest udzielane na zasadach opisanych w § 8</w:t>
      </w:r>
    </w:p>
    <w:p w14:paraId="000000D3" w14:textId="77777777" w:rsidR="00C019C4" w:rsidRDefault="003A7C0D" w:rsidP="00DC5B91">
      <w:pPr>
        <w:numPr>
          <w:ilvl w:val="0"/>
          <w:numId w:val="3"/>
        </w:numPr>
        <w:shd w:val="clear" w:color="auto" w:fill="FFFFFF"/>
        <w:spacing w:before="60" w:after="60" w:line="276" w:lineRule="auto"/>
        <w:ind w:left="284" w:firstLine="0"/>
        <w:rPr>
          <w:rFonts w:ascii="Arial" w:eastAsia="Arial" w:hAnsi="Arial" w:cs="Arial"/>
          <w:sz w:val="24"/>
          <w:szCs w:val="24"/>
        </w:rPr>
      </w:pPr>
      <w:r>
        <w:rPr>
          <w:rFonts w:ascii="Arial" w:eastAsia="Arial" w:hAnsi="Arial" w:cs="Arial"/>
          <w:sz w:val="24"/>
          <w:szCs w:val="24"/>
        </w:rPr>
        <w:t>Zakres wsparcia w projekcie obejmuje realizację :</w:t>
      </w:r>
    </w:p>
    <w:p w14:paraId="000000D4" w14:textId="77159257" w:rsidR="00C019C4" w:rsidRPr="002E3ACB" w:rsidRDefault="003A7C0D" w:rsidP="00DC5B91">
      <w:pPr>
        <w:numPr>
          <w:ilvl w:val="1"/>
          <w:numId w:val="3"/>
        </w:numPr>
        <w:shd w:val="clear" w:color="auto" w:fill="FFFFFF"/>
        <w:spacing w:before="60" w:after="60" w:line="276" w:lineRule="auto"/>
        <w:ind w:left="284" w:firstLine="0"/>
        <w:rPr>
          <w:rFonts w:ascii="Arial" w:eastAsia="Arial" w:hAnsi="Arial" w:cs="Arial"/>
          <w:sz w:val="24"/>
          <w:szCs w:val="24"/>
        </w:rPr>
      </w:pPr>
      <w:r w:rsidRPr="002E3ACB">
        <w:rPr>
          <w:rFonts w:ascii="Arial" w:eastAsia="Arial" w:hAnsi="Arial" w:cs="Arial"/>
          <w:b/>
          <w:sz w:val="24"/>
          <w:szCs w:val="24"/>
        </w:rPr>
        <w:t>ZADANIA 1</w:t>
      </w:r>
      <w:r w:rsidRPr="002E3ACB">
        <w:rPr>
          <w:rFonts w:ascii="Arial" w:eastAsia="Arial" w:hAnsi="Arial" w:cs="Arial"/>
          <w:sz w:val="24"/>
          <w:szCs w:val="24"/>
        </w:rPr>
        <w:t xml:space="preserve">: </w:t>
      </w:r>
      <w:r w:rsidR="003B0602" w:rsidRPr="002E3ACB">
        <w:rPr>
          <w:rFonts w:ascii="Arial" w:eastAsia="Arial" w:hAnsi="Arial" w:cs="Arial"/>
          <w:sz w:val="24"/>
          <w:szCs w:val="24"/>
        </w:rPr>
        <w:t>Stworzenie przestrzeni office sharing</w:t>
      </w:r>
      <w:r w:rsidRPr="002E3ACB">
        <w:rPr>
          <w:rFonts w:ascii="Arial" w:eastAsia="Arial" w:hAnsi="Arial" w:cs="Arial"/>
          <w:sz w:val="24"/>
          <w:szCs w:val="24"/>
        </w:rPr>
        <w:t>:</w:t>
      </w:r>
    </w:p>
    <w:p w14:paraId="2403E3C4" w14:textId="6DB9236D" w:rsidR="009473E9" w:rsidRPr="002E3ACB" w:rsidRDefault="002E3ACB" w:rsidP="00DC5B91">
      <w:pPr>
        <w:numPr>
          <w:ilvl w:val="2"/>
          <w:numId w:val="3"/>
        </w:numPr>
        <w:shd w:val="clear" w:color="auto" w:fill="FFFFFF"/>
        <w:spacing w:before="60" w:after="60" w:line="276" w:lineRule="auto"/>
        <w:ind w:left="284" w:firstLine="0"/>
        <w:rPr>
          <w:rFonts w:ascii="Arial" w:eastAsia="Arial" w:hAnsi="Arial" w:cs="Arial"/>
          <w:sz w:val="24"/>
          <w:szCs w:val="24"/>
        </w:rPr>
      </w:pPr>
      <w:r w:rsidRPr="002E3ACB">
        <w:rPr>
          <w:rFonts w:ascii="Arial" w:eastAsia="Arial" w:hAnsi="Arial" w:cs="Arial"/>
          <w:sz w:val="24"/>
          <w:szCs w:val="24"/>
        </w:rPr>
        <w:t>utworzenie 35 miejsc office shering z których skorzysta min. 140 osób w okresie od 01.0</w:t>
      </w:r>
      <w:r w:rsidR="00CF2106">
        <w:rPr>
          <w:rFonts w:ascii="Arial" w:eastAsia="Arial" w:hAnsi="Arial" w:cs="Arial"/>
          <w:sz w:val="24"/>
          <w:szCs w:val="24"/>
        </w:rPr>
        <w:t>6</w:t>
      </w:r>
      <w:r w:rsidRPr="002E3ACB">
        <w:rPr>
          <w:rFonts w:ascii="Arial" w:eastAsia="Arial" w:hAnsi="Arial" w:cs="Arial"/>
          <w:sz w:val="24"/>
          <w:szCs w:val="24"/>
        </w:rPr>
        <w:t>.2024 do 31.</w:t>
      </w:r>
      <w:r w:rsidR="00CF2106">
        <w:rPr>
          <w:rFonts w:ascii="Arial" w:eastAsia="Arial" w:hAnsi="Arial" w:cs="Arial"/>
          <w:sz w:val="24"/>
          <w:szCs w:val="24"/>
        </w:rPr>
        <w:t>03</w:t>
      </w:r>
      <w:r w:rsidRPr="002E3ACB">
        <w:rPr>
          <w:rFonts w:ascii="Arial" w:eastAsia="Arial" w:hAnsi="Arial" w:cs="Arial"/>
          <w:sz w:val="24"/>
          <w:szCs w:val="24"/>
        </w:rPr>
        <w:t>.202</w:t>
      </w:r>
      <w:r w:rsidR="00CF2106">
        <w:rPr>
          <w:rFonts w:ascii="Arial" w:eastAsia="Arial" w:hAnsi="Arial" w:cs="Arial"/>
          <w:sz w:val="24"/>
          <w:szCs w:val="24"/>
        </w:rPr>
        <w:t>6</w:t>
      </w:r>
      <w:r w:rsidRPr="002E3ACB">
        <w:rPr>
          <w:rFonts w:ascii="Arial" w:eastAsia="Arial" w:hAnsi="Arial" w:cs="Arial"/>
          <w:sz w:val="24"/>
          <w:szCs w:val="24"/>
        </w:rPr>
        <w:t xml:space="preserve"> roku. </w:t>
      </w:r>
    </w:p>
    <w:p w14:paraId="000000DB" w14:textId="07B65514" w:rsidR="00C019C4" w:rsidRDefault="003A7C0D" w:rsidP="00DC5B91">
      <w:pPr>
        <w:numPr>
          <w:ilvl w:val="1"/>
          <w:numId w:val="3"/>
        </w:numPr>
        <w:shd w:val="clear" w:color="auto" w:fill="FFFFFF"/>
        <w:spacing w:before="60" w:after="60" w:line="276" w:lineRule="auto"/>
        <w:ind w:left="284" w:right="-142" w:firstLine="0"/>
        <w:rPr>
          <w:rFonts w:ascii="Arial" w:eastAsia="Arial" w:hAnsi="Arial" w:cs="Arial"/>
          <w:sz w:val="24"/>
          <w:szCs w:val="24"/>
        </w:rPr>
      </w:pPr>
      <w:r w:rsidRPr="002E3ACB">
        <w:rPr>
          <w:rFonts w:ascii="Arial" w:eastAsia="Arial" w:hAnsi="Arial" w:cs="Arial"/>
          <w:b/>
          <w:sz w:val="24"/>
          <w:szCs w:val="24"/>
        </w:rPr>
        <w:t>ZADANIE 2:</w:t>
      </w:r>
      <w:r w:rsidRPr="002E3ACB">
        <w:rPr>
          <w:rFonts w:ascii="Arial" w:eastAsia="Arial" w:hAnsi="Arial" w:cs="Arial"/>
          <w:sz w:val="24"/>
          <w:szCs w:val="24"/>
        </w:rPr>
        <w:t xml:space="preserve"> Analiza potrzeb przedsiębiorców - wypracowanie </w:t>
      </w:r>
      <w:r w:rsidR="00AD0519" w:rsidRPr="00AD0519">
        <w:rPr>
          <w:rFonts w:ascii="Arial" w:eastAsia="Arial" w:hAnsi="Arial" w:cs="Arial"/>
          <w:b/>
          <w:bCs/>
          <w:sz w:val="24"/>
          <w:szCs w:val="24"/>
        </w:rPr>
        <w:t>ZPW</w:t>
      </w:r>
      <w:r w:rsidR="002E3ACB" w:rsidRPr="00AD0519">
        <w:rPr>
          <w:rFonts w:ascii="Arial" w:eastAsia="Arial" w:hAnsi="Arial" w:cs="Arial"/>
          <w:b/>
          <w:bCs/>
          <w:sz w:val="24"/>
          <w:szCs w:val="24"/>
        </w:rPr>
        <w:t xml:space="preserve"> </w:t>
      </w:r>
      <w:r w:rsidRPr="002E3ACB">
        <w:rPr>
          <w:rFonts w:ascii="Arial" w:eastAsia="Arial" w:hAnsi="Arial" w:cs="Arial"/>
          <w:sz w:val="24"/>
          <w:szCs w:val="24"/>
        </w:rPr>
        <w:t>(</w:t>
      </w:r>
      <w:r>
        <w:rPr>
          <w:rFonts w:ascii="Arial" w:eastAsia="Arial" w:hAnsi="Arial" w:cs="Arial"/>
          <w:sz w:val="24"/>
          <w:szCs w:val="24"/>
        </w:rPr>
        <w:t>zadanie z udziałem</w:t>
      </w:r>
      <w:r w:rsidR="00AD02AC">
        <w:rPr>
          <w:rFonts w:ascii="Arial" w:eastAsia="Arial" w:hAnsi="Arial" w:cs="Arial"/>
          <w:sz w:val="24"/>
          <w:szCs w:val="24"/>
        </w:rPr>
        <w:t xml:space="preserve"> </w:t>
      </w:r>
      <w:r>
        <w:rPr>
          <w:rFonts w:ascii="Arial" w:eastAsia="Arial" w:hAnsi="Arial" w:cs="Arial"/>
          <w:sz w:val="24"/>
          <w:szCs w:val="24"/>
        </w:rPr>
        <w:t>przedsiębiorcy), w ramach którego</w:t>
      </w:r>
      <w:r w:rsidR="00AD02AC">
        <w:rPr>
          <w:rFonts w:ascii="Arial" w:eastAsia="Arial" w:hAnsi="Arial" w:cs="Arial"/>
          <w:sz w:val="24"/>
          <w:szCs w:val="24"/>
        </w:rPr>
        <w:t xml:space="preserve"> zaplanowano</w:t>
      </w:r>
      <w:r>
        <w:rPr>
          <w:rFonts w:ascii="Arial" w:eastAsia="Arial" w:hAnsi="Arial" w:cs="Arial"/>
          <w:sz w:val="24"/>
          <w:szCs w:val="24"/>
        </w:rPr>
        <w:t>:</w:t>
      </w:r>
    </w:p>
    <w:p w14:paraId="4A6959EF" w14:textId="34A5B2A1" w:rsidR="002E3ACB" w:rsidRPr="00BA0E72" w:rsidRDefault="00BA0E72" w:rsidP="00DC5B91">
      <w:pPr>
        <w:numPr>
          <w:ilvl w:val="2"/>
          <w:numId w:val="3"/>
        </w:numPr>
        <w:shd w:val="clear" w:color="auto" w:fill="FFFFFF"/>
        <w:spacing w:before="60" w:after="60" w:line="276" w:lineRule="auto"/>
        <w:ind w:left="284" w:firstLine="0"/>
        <w:rPr>
          <w:rFonts w:ascii="Arial" w:eastAsia="Arial" w:hAnsi="Arial" w:cs="Arial"/>
          <w:sz w:val="24"/>
          <w:szCs w:val="24"/>
        </w:rPr>
      </w:pPr>
      <w:r w:rsidRPr="00BA0E72">
        <w:rPr>
          <w:rFonts w:ascii="Arial" w:eastAsia="Arial" w:hAnsi="Arial" w:cs="Arial"/>
          <w:sz w:val="24"/>
          <w:szCs w:val="24"/>
        </w:rPr>
        <w:t>Analiz</w:t>
      </w:r>
      <w:r w:rsidR="00AD02AC">
        <w:rPr>
          <w:rFonts w:ascii="Arial" w:eastAsia="Arial" w:hAnsi="Arial" w:cs="Arial"/>
          <w:sz w:val="24"/>
          <w:szCs w:val="24"/>
        </w:rPr>
        <w:t>ę</w:t>
      </w:r>
      <w:r w:rsidRPr="00BA0E72">
        <w:rPr>
          <w:rFonts w:ascii="Arial" w:eastAsia="Arial" w:hAnsi="Arial" w:cs="Arial"/>
          <w:sz w:val="24"/>
          <w:szCs w:val="24"/>
        </w:rPr>
        <w:t xml:space="preserve"> potrzeb</w:t>
      </w:r>
      <w:r>
        <w:rPr>
          <w:rFonts w:ascii="Arial" w:eastAsia="Arial" w:hAnsi="Arial" w:cs="Arial"/>
          <w:sz w:val="24"/>
          <w:szCs w:val="24"/>
        </w:rPr>
        <w:t>:</w:t>
      </w:r>
    </w:p>
    <w:p w14:paraId="5D1FFD3E" w14:textId="2F4319A7" w:rsidR="00AD0519" w:rsidRPr="00BA0E72" w:rsidRDefault="00BA0E72" w:rsidP="00DC5B91">
      <w:pPr>
        <w:shd w:val="clear" w:color="auto" w:fill="FFFFFF"/>
        <w:spacing w:before="60" w:after="60" w:line="276" w:lineRule="auto"/>
        <w:ind w:left="284"/>
        <w:rPr>
          <w:rFonts w:ascii="Arial" w:eastAsia="Arial" w:hAnsi="Arial" w:cs="Arial"/>
          <w:sz w:val="24"/>
          <w:szCs w:val="24"/>
        </w:rPr>
      </w:pPr>
      <w:r w:rsidRPr="00BA0E72">
        <w:rPr>
          <w:rFonts w:ascii="Arial" w:eastAsia="Arial" w:hAnsi="Arial" w:cs="Arial"/>
          <w:sz w:val="24"/>
          <w:szCs w:val="24"/>
        </w:rPr>
        <w:t>Zakres wsparcia: ewaluacja i diagnoza obecnej sytuacji i kultury org. w zakresie równości płci i</w:t>
      </w:r>
      <w:r>
        <w:rPr>
          <w:rFonts w:ascii="Arial" w:eastAsia="Arial" w:hAnsi="Arial" w:cs="Arial"/>
          <w:sz w:val="24"/>
          <w:szCs w:val="24"/>
        </w:rPr>
        <w:t xml:space="preserve"> </w:t>
      </w:r>
      <w:r w:rsidRPr="00BA0E72">
        <w:rPr>
          <w:rFonts w:ascii="Arial" w:eastAsia="Arial" w:hAnsi="Arial" w:cs="Arial"/>
          <w:sz w:val="24"/>
          <w:szCs w:val="24"/>
        </w:rPr>
        <w:t>niedyskryminacji, rozpoznanie głównych problemów i wyzwań związanych z równością płci i</w:t>
      </w:r>
      <w:r>
        <w:rPr>
          <w:rFonts w:ascii="Arial" w:eastAsia="Arial" w:hAnsi="Arial" w:cs="Arial"/>
          <w:sz w:val="24"/>
          <w:szCs w:val="24"/>
        </w:rPr>
        <w:t xml:space="preserve"> </w:t>
      </w:r>
      <w:r w:rsidRPr="00BA0E72">
        <w:rPr>
          <w:rFonts w:ascii="Arial" w:eastAsia="Arial" w:hAnsi="Arial" w:cs="Arial"/>
          <w:sz w:val="24"/>
          <w:szCs w:val="24"/>
        </w:rPr>
        <w:t>niedyskryminacją, ocena potrzeb pracowników w zakresie edukacji, szkoleń, wsparcia</w:t>
      </w:r>
      <w:r>
        <w:rPr>
          <w:rFonts w:ascii="Arial" w:eastAsia="Arial" w:hAnsi="Arial" w:cs="Arial"/>
          <w:sz w:val="24"/>
          <w:szCs w:val="24"/>
        </w:rPr>
        <w:t xml:space="preserve"> </w:t>
      </w:r>
      <w:r w:rsidRPr="00BA0E72">
        <w:rPr>
          <w:rFonts w:ascii="Arial" w:eastAsia="Arial" w:hAnsi="Arial" w:cs="Arial"/>
          <w:sz w:val="24"/>
          <w:szCs w:val="24"/>
        </w:rPr>
        <w:t>psychologicznego i innych obszarów zw. z równością płci i niedyskryminacją, zarządzania wiekiem</w:t>
      </w:r>
      <w:r>
        <w:rPr>
          <w:rFonts w:ascii="Arial" w:eastAsia="Arial" w:hAnsi="Arial" w:cs="Arial"/>
          <w:sz w:val="24"/>
          <w:szCs w:val="24"/>
        </w:rPr>
        <w:t xml:space="preserve">. </w:t>
      </w:r>
      <w:r w:rsidR="00A82FBB">
        <w:rPr>
          <w:rFonts w:ascii="Arial" w:eastAsia="Arial" w:hAnsi="Arial" w:cs="Arial"/>
          <w:sz w:val="24"/>
          <w:szCs w:val="24"/>
        </w:rPr>
        <w:t>(Ś</w:t>
      </w:r>
      <w:r w:rsidRPr="00BA0E72">
        <w:rPr>
          <w:rFonts w:ascii="Arial" w:eastAsia="Arial" w:hAnsi="Arial" w:cs="Arial"/>
          <w:sz w:val="24"/>
          <w:szCs w:val="24"/>
        </w:rPr>
        <w:t>rednio 2h x 80 podm</w:t>
      </w:r>
      <w:r>
        <w:rPr>
          <w:rFonts w:ascii="Arial" w:eastAsia="Arial" w:hAnsi="Arial" w:cs="Arial"/>
          <w:sz w:val="24"/>
          <w:szCs w:val="24"/>
        </w:rPr>
        <w:t>iot</w:t>
      </w:r>
      <w:r w:rsidRPr="00BA0E72">
        <w:rPr>
          <w:rFonts w:ascii="Arial" w:eastAsia="Arial" w:hAnsi="Arial" w:cs="Arial"/>
          <w:sz w:val="24"/>
          <w:szCs w:val="24"/>
        </w:rPr>
        <w:t>; praca i</w:t>
      </w:r>
      <w:r>
        <w:rPr>
          <w:rFonts w:ascii="Arial" w:eastAsia="Arial" w:hAnsi="Arial" w:cs="Arial"/>
          <w:sz w:val="24"/>
          <w:szCs w:val="24"/>
        </w:rPr>
        <w:t xml:space="preserve"> </w:t>
      </w:r>
      <w:r w:rsidRPr="00BA0E72">
        <w:rPr>
          <w:rFonts w:ascii="Arial" w:eastAsia="Arial" w:hAnsi="Arial" w:cs="Arial"/>
          <w:sz w:val="24"/>
          <w:szCs w:val="24"/>
        </w:rPr>
        <w:t xml:space="preserve">analiza dokumentacji na miejscu w siedzibie podmiotu; praca własna </w:t>
      </w:r>
      <w:r w:rsidR="00AD02AC">
        <w:rPr>
          <w:rFonts w:ascii="Arial" w:eastAsia="Arial" w:hAnsi="Arial" w:cs="Arial"/>
          <w:sz w:val="24"/>
          <w:szCs w:val="24"/>
        </w:rPr>
        <w:t xml:space="preserve">specjalisty </w:t>
      </w:r>
      <w:r w:rsidRPr="00BA0E72">
        <w:rPr>
          <w:rFonts w:ascii="Arial" w:eastAsia="Arial" w:hAnsi="Arial" w:cs="Arial"/>
          <w:sz w:val="24"/>
          <w:szCs w:val="24"/>
        </w:rPr>
        <w:t>– opracowanie raportu</w:t>
      </w:r>
      <w:r w:rsidR="00A82FBB">
        <w:rPr>
          <w:rFonts w:ascii="Arial" w:eastAsia="Arial" w:hAnsi="Arial" w:cs="Arial"/>
          <w:sz w:val="24"/>
          <w:szCs w:val="24"/>
        </w:rPr>
        <w:t>).</w:t>
      </w:r>
    </w:p>
    <w:p w14:paraId="0446AB84" w14:textId="19B6CF94" w:rsidR="00BA0E72" w:rsidRDefault="00BA0E72" w:rsidP="00DC5B91">
      <w:pPr>
        <w:numPr>
          <w:ilvl w:val="2"/>
          <w:numId w:val="3"/>
        </w:numPr>
        <w:shd w:val="clear" w:color="auto" w:fill="FFFFFF"/>
        <w:spacing w:before="60" w:after="60" w:line="276" w:lineRule="auto"/>
        <w:ind w:left="284" w:firstLine="0"/>
        <w:rPr>
          <w:rFonts w:ascii="Arial" w:eastAsia="Arial" w:hAnsi="Arial" w:cs="Arial"/>
          <w:sz w:val="24"/>
          <w:szCs w:val="24"/>
        </w:rPr>
      </w:pPr>
      <w:r w:rsidRPr="00BA0E72">
        <w:rPr>
          <w:rFonts w:ascii="Arial" w:eastAsia="Arial" w:hAnsi="Arial" w:cs="Arial"/>
          <w:sz w:val="24"/>
          <w:szCs w:val="24"/>
        </w:rPr>
        <w:t xml:space="preserve">Wypracowanie </w:t>
      </w:r>
      <w:r w:rsidR="00AD0519" w:rsidRPr="00AD0519">
        <w:rPr>
          <w:rFonts w:ascii="Arial" w:eastAsia="Arial" w:hAnsi="Arial" w:cs="Arial"/>
          <w:sz w:val="24"/>
          <w:szCs w:val="24"/>
        </w:rPr>
        <w:t xml:space="preserve">ZPW </w:t>
      </w:r>
      <w:r>
        <w:rPr>
          <w:rFonts w:ascii="Arial" w:eastAsia="Arial" w:hAnsi="Arial" w:cs="Arial"/>
          <w:sz w:val="24"/>
          <w:szCs w:val="24"/>
        </w:rPr>
        <w:t>:</w:t>
      </w:r>
    </w:p>
    <w:p w14:paraId="6B529014" w14:textId="7D7E2D3F" w:rsidR="00D64BE9" w:rsidRDefault="00D64BE9" w:rsidP="00D64BE9">
      <w:pPr>
        <w:shd w:val="clear" w:color="auto" w:fill="FFFFFF"/>
        <w:spacing w:before="60" w:after="60" w:line="276" w:lineRule="auto"/>
        <w:ind w:left="284"/>
        <w:rPr>
          <w:rFonts w:ascii="Arial" w:eastAsia="Arial" w:hAnsi="Arial" w:cs="Arial"/>
          <w:sz w:val="24"/>
          <w:szCs w:val="24"/>
        </w:rPr>
      </w:pPr>
      <w:r w:rsidRPr="00D64BE9">
        <w:rPr>
          <w:rFonts w:ascii="Arial" w:eastAsia="Arial" w:hAnsi="Arial" w:cs="Arial"/>
          <w:sz w:val="24"/>
          <w:szCs w:val="24"/>
        </w:rPr>
        <w:t>Zakres wsparcia: określenie realnych celów związanych z równością płci i niedyskryminacją, zarządzaniem wiekiem i kompetencjami pracowników kt</w:t>
      </w:r>
      <w:r w:rsidR="00A06FD2">
        <w:rPr>
          <w:rFonts w:ascii="Arial" w:eastAsia="Arial" w:hAnsi="Arial" w:cs="Arial"/>
          <w:sz w:val="24"/>
          <w:szCs w:val="24"/>
        </w:rPr>
        <w:t xml:space="preserve">óre </w:t>
      </w:r>
      <w:r w:rsidRPr="00D64BE9">
        <w:rPr>
          <w:rFonts w:ascii="Arial" w:eastAsia="Arial" w:hAnsi="Arial" w:cs="Arial"/>
          <w:sz w:val="24"/>
          <w:szCs w:val="24"/>
        </w:rPr>
        <w:t>mogą zostać osiągnięte przez przedsiębiorstwa; opracow</w:t>
      </w:r>
      <w:r w:rsidR="00A06FD2">
        <w:rPr>
          <w:rFonts w:ascii="Arial" w:eastAsia="Arial" w:hAnsi="Arial" w:cs="Arial"/>
          <w:sz w:val="24"/>
          <w:szCs w:val="24"/>
        </w:rPr>
        <w:t>anie</w:t>
      </w:r>
      <w:r w:rsidRPr="00D64BE9">
        <w:rPr>
          <w:rFonts w:ascii="Arial" w:eastAsia="Arial" w:hAnsi="Arial" w:cs="Arial"/>
          <w:sz w:val="24"/>
          <w:szCs w:val="24"/>
        </w:rPr>
        <w:t xml:space="preserve"> strategii działań, uwzględniającej analizę potrzeb i wyzwań; określenie rodzaju i zakresu wsparcia szkoleniowo-doradczego; zaplanowanie potrzeb i w razie konieczności dostępu do wsparcia psychologicznego, w tym doradztwa, dla pracowników doświadczających trudności zw. z równością płci i dyskryminacją; zaprojektowanie doradztwa </w:t>
      </w:r>
      <w:r w:rsidRPr="00D64BE9">
        <w:rPr>
          <w:rFonts w:ascii="Arial" w:eastAsia="Arial" w:hAnsi="Arial" w:cs="Arial"/>
          <w:sz w:val="24"/>
          <w:szCs w:val="24"/>
        </w:rPr>
        <w:lastRenderedPageBreak/>
        <w:t>prawnego dla pracodawców zw. z równością płci i niedyskryminacją ; strategia zarządzania zmianą; określenie wskaźników sukcesu; działania zmierzające do promowania kultury organizacyjnej opartej na równości płci i niedyskryminacji, w tym promowanie różnorodności; (Średnio 2h x 80 podmiot.; analiza dokumentacji/raportu, przygotowanie zindywidualizowanego planu wsparcia, praca własna doradcy).</w:t>
      </w:r>
    </w:p>
    <w:p w14:paraId="4426F575" w14:textId="6E1CE3A1" w:rsidR="00D64BE9" w:rsidRDefault="00D64BE9" w:rsidP="00DC5B91">
      <w:pPr>
        <w:numPr>
          <w:ilvl w:val="2"/>
          <w:numId w:val="3"/>
        </w:numPr>
        <w:shd w:val="clear" w:color="auto" w:fill="FFFFFF"/>
        <w:spacing w:before="60" w:after="60" w:line="276" w:lineRule="auto"/>
        <w:ind w:left="284" w:firstLine="0"/>
        <w:rPr>
          <w:rFonts w:ascii="Arial" w:eastAsia="Arial" w:hAnsi="Arial" w:cs="Arial"/>
          <w:sz w:val="24"/>
          <w:szCs w:val="24"/>
        </w:rPr>
      </w:pPr>
      <w:r>
        <w:rPr>
          <w:rFonts w:ascii="Arial" w:eastAsia="Arial" w:hAnsi="Arial" w:cs="Arial"/>
          <w:sz w:val="24"/>
          <w:szCs w:val="24"/>
        </w:rPr>
        <w:t>Praca specjalisty ds. realizacji wsparcia:</w:t>
      </w:r>
    </w:p>
    <w:p w14:paraId="1AF7A91C" w14:textId="2A1EE553" w:rsidR="00D64BE9" w:rsidRDefault="00D64BE9" w:rsidP="00D64BE9">
      <w:pPr>
        <w:shd w:val="clear" w:color="auto" w:fill="FFFFFF"/>
        <w:spacing w:before="60" w:after="60" w:line="276" w:lineRule="auto"/>
        <w:ind w:left="284"/>
        <w:rPr>
          <w:rFonts w:ascii="Arial" w:eastAsia="Arial" w:hAnsi="Arial" w:cs="Arial"/>
          <w:sz w:val="24"/>
          <w:szCs w:val="24"/>
        </w:rPr>
      </w:pPr>
      <w:r w:rsidRPr="00D64BE9">
        <w:rPr>
          <w:rFonts w:ascii="Arial" w:eastAsia="Arial" w:hAnsi="Arial" w:cs="Arial"/>
          <w:sz w:val="24"/>
          <w:szCs w:val="24"/>
        </w:rPr>
        <w:t>Zakres wsparcia: sporządzenie kalendarza działań i harmonogramu w tym plan szkoleń i wsparcia dla pracowników i przedsiębiorców, wdrażania, monitorowanie.</w:t>
      </w:r>
    </w:p>
    <w:p w14:paraId="6A29BE16" w14:textId="77777777" w:rsidR="00D64BE9" w:rsidRDefault="00D64BE9" w:rsidP="00D64BE9">
      <w:pPr>
        <w:shd w:val="clear" w:color="auto" w:fill="FFFFFF"/>
        <w:spacing w:before="60" w:after="60" w:line="276" w:lineRule="auto"/>
        <w:ind w:left="284"/>
        <w:rPr>
          <w:rFonts w:ascii="Arial" w:eastAsia="Arial" w:hAnsi="Arial" w:cs="Arial"/>
          <w:sz w:val="24"/>
          <w:szCs w:val="24"/>
        </w:rPr>
      </w:pPr>
      <w:bookmarkStart w:id="19" w:name="_Hlk171506338"/>
    </w:p>
    <w:p w14:paraId="000000DF" w14:textId="77777777" w:rsidR="00C019C4" w:rsidRDefault="003A7C0D" w:rsidP="00DC5B91">
      <w:pPr>
        <w:spacing w:before="60" w:after="60" w:line="276" w:lineRule="auto"/>
        <w:ind w:left="284"/>
        <w:rPr>
          <w:rFonts w:ascii="Arial" w:eastAsia="Arial" w:hAnsi="Arial" w:cs="Arial"/>
          <w:sz w:val="24"/>
          <w:szCs w:val="24"/>
          <w:u w:val="single"/>
        </w:rPr>
      </w:pPr>
      <w:r w:rsidRPr="00AD0519">
        <w:rPr>
          <w:rFonts w:ascii="Arial" w:eastAsia="Arial" w:hAnsi="Arial" w:cs="Arial"/>
          <w:sz w:val="24"/>
          <w:szCs w:val="24"/>
          <w:u w:val="single"/>
        </w:rPr>
        <w:t>Etap obligatoryjny dla wszystkich Przedsiębiorstw</w:t>
      </w:r>
    </w:p>
    <w:bookmarkEnd w:id="19"/>
    <w:p w14:paraId="647FE044" w14:textId="0A723A23" w:rsidR="00AD0519" w:rsidRPr="00AD0519" w:rsidRDefault="00AD0519" w:rsidP="00DC5B91">
      <w:pPr>
        <w:spacing w:before="60" w:after="60" w:line="276" w:lineRule="auto"/>
        <w:ind w:left="284"/>
        <w:rPr>
          <w:rFonts w:ascii="Arial" w:eastAsia="Arial" w:hAnsi="Arial" w:cs="Arial"/>
          <w:sz w:val="24"/>
          <w:szCs w:val="24"/>
          <w:u w:val="single"/>
        </w:rPr>
      </w:pPr>
    </w:p>
    <w:p w14:paraId="1D9BBE6B" w14:textId="0CFC7AA2" w:rsidR="00B72B77" w:rsidRPr="00B72B77" w:rsidRDefault="003A7C0D" w:rsidP="00DC5B91">
      <w:pPr>
        <w:pStyle w:val="Akapitzlist"/>
        <w:numPr>
          <w:ilvl w:val="1"/>
          <w:numId w:val="3"/>
        </w:numPr>
        <w:ind w:left="284" w:firstLine="0"/>
        <w:rPr>
          <w:rFonts w:ascii="Arial" w:eastAsia="Arial" w:hAnsi="Arial" w:cs="Arial"/>
          <w:sz w:val="24"/>
          <w:szCs w:val="24"/>
        </w:rPr>
      </w:pPr>
      <w:r w:rsidRPr="00B72B77">
        <w:rPr>
          <w:rFonts w:ascii="Arial" w:eastAsia="Arial" w:hAnsi="Arial" w:cs="Arial"/>
          <w:b/>
          <w:sz w:val="24"/>
          <w:szCs w:val="24"/>
        </w:rPr>
        <w:t>ZADANIE 3</w:t>
      </w:r>
      <w:r w:rsidRPr="00B72B77">
        <w:rPr>
          <w:rFonts w:ascii="Arial" w:eastAsia="Arial" w:hAnsi="Arial" w:cs="Arial"/>
          <w:sz w:val="24"/>
          <w:szCs w:val="24"/>
        </w:rPr>
        <w:t xml:space="preserve">: </w:t>
      </w:r>
      <w:r w:rsidR="00B72B77" w:rsidRPr="00B72B77">
        <w:rPr>
          <w:rFonts w:ascii="Arial" w:eastAsia="Arial" w:hAnsi="Arial" w:cs="Arial"/>
          <w:sz w:val="24"/>
          <w:szCs w:val="24"/>
        </w:rPr>
        <w:t>Wsparcie w zakresie niedyskryminacji i różnorodności</w:t>
      </w:r>
    </w:p>
    <w:p w14:paraId="000000E9" w14:textId="10BAD170" w:rsidR="00C019C4" w:rsidRDefault="00B72B77" w:rsidP="00DC5B91">
      <w:pPr>
        <w:shd w:val="clear" w:color="auto" w:fill="FFFFFF"/>
        <w:spacing w:before="60" w:after="60" w:line="276" w:lineRule="auto"/>
        <w:ind w:left="284"/>
        <w:rPr>
          <w:rFonts w:ascii="Arial" w:eastAsia="Arial" w:hAnsi="Arial" w:cs="Arial"/>
          <w:sz w:val="24"/>
          <w:szCs w:val="24"/>
        </w:rPr>
      </w:pPr>
      <w:r w:rsidRPr="00B72B77">
        <w:rPr>
          <w:rFonts w:ascii="Arial" w:eastAsia="Arial" w:hAnsi="Arial" w:cs="Arial"/>
          <w:sz w:val="24"/>
          <w:szCs w:val="24"/>
        </w:rPr>
        <w:t>Celem za</w:t>
      </w:r>
      <w:r>
        <w:rPr>
          <w:rFonts w:ascii="Arial" w:eastAsia="Arial" w:hAnsi="Arial" w:cs="Arial"/>
          <w:sz w:val="24"/>
          <w:szCs w:val="24"/>
        </w:rPr>
        <w:t>dania</w:t>
      </w:r>
      <w:r w:rsidRPr="00B72B77">
        <w:rPr>
          <w:rFonts w:ascii="Arial" w:eastAsia="Arial" w:hAnsi="Arial" w:cs="Arial"/>
          <w:sz w:val="24"/>
          <w:szCs w:val="24"/>
        </w:rPr>
        <w:t xml:space="preserve"> jest organiz</w:t>
      </w:r>
      <w:r>
        <w:rPr>
          <w:rFonts w:ascii="Arial" w:eastAsia="Arial" w:hAnsi="Arial" w:cs="Arial"/>
          <w:sz w:val="24"/>
          <w:szCs w:val="24"/>
        </w:rPr>
        <w:t xml:space="preserve">acja </w:t>
      </w:r>
      <w:r w:rsidRPr="00B72B77">
        <w:rPr>
          <w:rFonts w:ascii="Arial" w:eastAsia="Arial" w:hAnsi="Arial" w:cs="Arial"/>
          <w:sz w:val="24"/>
          <w:szCs w:val="24"/>
        </w:rPr>
        <w:t>dział</w:t>
      </w:r>
      <w:r>
        <w:rPr>
          <w:rFonts w:ascii="Arial" w:eastAsia="Arial" w:hAnsi="Arial" w:cs="Arial"/>
          <w:sz w:val="24"/>
          <w:szCs w:val="24"/>
        </w:rPr>
        <w:t>ań</w:t>
      </w:r>
      <w:r w:rsidRPr="00B72B77">
        <w:rPr>
          <w:rFonts w:ascii="Arial" w:eastAsia="Arial" w:hAnsi="Arial" w:cs="Arial"/>
          <w:sz w:val="24"/>
          <w:szCs w:val="24"/>
        </w:rPr>
        <w:t xml:space="preserve"> promoc</w:t>
      </w:r>
      <w:r>
        <w:rPr>
          <w:rFonts w:ascii="Arial" w:eastAsia="Arial" w:hAnsi="Arial" w:cs="Arial"/>
          <w:sz w:val="24"/>
          <w:szCs w:val="24"/>
        </w:rPr>
        <w:t>yjnych</w:t>
      </w:r>
      <w:r w:rsidRPr="00B72B77">
        <w:rPr>
          <w:rFonts w:ascii="Arial" w:eastAsia="Arial" w:hAnsi="Arial" w:cs="Arial"/>
          <w:sz w:val="24"/>
          <w:szCs w:val="24"/>
        </w:rPr>
        <w:t xml:space="preserve"> i komunikac</w:t>
      </w:r>
      <w:r>
        <w:rPr>
          <w:rFonts w:ascii="Arial" w:eastAsia="Arial" w:hAnsi="Arial" w:cs="Arial"/>
          <w:sz w:val="24"/>
          <w:szCs w:val="24"/>
        </w:rPr>
        <w:t>yjnych</w:t>
      </w:r>
      <w:r w:rsidRPr="00B72B77">
        <w:rPr>
          <w:rFonts w:ascii="Arial" w:eastAsia="Arial" w:hAnsi="Arial" w:cs="Arial"/>
          <w:sz w:val="24"/>
          <w:szCs w:val="24"/>
        </w:rPr>
        <w:t>, warszt</w:t>
      </w:r>
      <w:r>
        <w:rPr>
          <w:rFonts w:ascii="Arial" w:eastAsia="Arial" w:hAnsi="Arial" w:cs="Arial"/>
          <w:sz w:val="24"/>
          <w:szCs w:val="24"/>
        </w:rPr>
        <w:t>atów</w:t>
      </w:r>
      <w:r w:rsidRPr="00B72B77">
        <w:rPr>
          <w:rFonts w:ascii="Arial" w:eastAsia="Arial" w:hAnsi="Arial" w:cs="Arial"/>
          <w:sz w:val="24"/>
          <w:szCs w:val="24"/>
        </w:rPr>
        <w:t xml:space="preserve"> i szkol</w:t>
      </w:r>
      <w:r>
        <w:rPr>
          <w:rFonts w:ascii="Arial" w:eastAsia="Arial" w:hAnsi="Arial" w:cs="Arial"/>
          <w:sz w:val="24"/>
          <w:szCs w:val="24"/>
        </w:rPr>
        <w:t xml:space="preserve">eń </w:t>
      </w:r>
      <w:r w:rsidRPr="00B72B77">
        <w:rPr>
          <w:rFonts w:ascii="Arial" w:eastAsia="Arial" w:hAnsi="Arial" w:cs="Arial"/>
          <w:sz w:val="24"/>
          <w:szCs w:val="24"/>
        </w:rPr>
        <w:t>z zakr</w:t>
      </w:r>
      <w:r w:rsidR="00613B02">
        <w:rPr>
          <w:rFonts w:ascii="Arial" w:eastAsia="Arial" w:hAnsi="Arial" w:cs="Arial"/>
          <w:sz w:val="24"/>
          <w:szCs w:val="24"/>
        </w:rPr>
        <w:t>esu</w:t>
      </w:r>
      <w:r w:rsidRPr="00B72B77">
        <w:rPr>
          <w:rFonts w:ascii="Arial" w:eastAsia="Arial" w:hAnsi="Arial" w:cs="Arial"/>
          <w:sz w:val="24"/>
          <w:szCs w:val="24"/>
        </w:rPr>
        <w:t xml:space="preserve"> niedyskr</w:t>
      </w:r>
      <w:r w:rsidR="00613B02">
        <w:rPr>
          <w:rFonts w:ascii="Arial" w:eastAsia="Arial" w:hAnsi="Arial" w:cs="Arial"/>
          <w:sz w:val="24"/>
          <w:szCs w:val="24"/>
        </w:rPr>
        <w:t>yminacji</w:t>
      </w:r>
      <w:r w:rsidRPr="00B72B77">
        <w:rPr>
          <w:rFonts w:ascii="Arial" w:eastAsia="Arial" w:hAnsi="Arial" w:cs="Arial"/>
          <w:sz w:val="24"/>
          <w:szCs w:val="24"/>
        </w:rPr>
        <w:t xml:space="preserve"> i zarządz</w:t>
      </w:r>
      <w:r w:rsidR="00613B02">
        <w:rPr>
          <w:rFonts w:ascii="Arial" w:eastAsia="Arial" w:hAnsi="Arial" w:cs="Arial"/>
          <w:sz w:val="24"/>
          <w:szCs w:val="24"/>
        </w:rPr>
        <w:t>ania</w:t>
      </w:r>
      <w:r w:rsidRPr="00B72B77">
        <w:rPr>
          <w:rFonts w:ascii="Arial" w:eastAsia="Arial" w:hAnsi="Arial" w:cs="Arial"/>
          <w:sz w:val="24"/>
          <w:szCs w:val="24"/>
        </w:rPr>
        <w:t xml:space="preserve"> różnorodn</w:t>
      </w:r>
      <w:r w:rsidR="00613B02">
        <w:rPr>
          <w:rFonts w:ascii="Arial" w:eastAsia="Arial" w:hAnsi="Arial" w:cs="Arial"/>
          <w:sz w:val="24"/>
          <w:szCs w:val="24"/>
        </w:rPr>
        <w:t>ością</w:t>
      </w:r>
      <w:r w:rsidRPr="00B72B77">
        <w:rPr>
          <w:rFonts w:ascii="Arial" w:eastAsia="Arial" w:hAnsi="Arial" w:cs="Arial"/>
          <w:sz w:val="24"/>
          <w:szCs w:val="24"/>
        </w:rPr>
        <w:t xml:space="preserve"> dla pracod</w:t>
      </w:r>
      <w:r w:rsidR="00613B02">
        <w:rPr>
          <w:rFonts w:ascii="Arial" w:eastAsia="Arial" w:hAnsi="Arial" w:cs="Arial"/>
          <w:sz w:val="24"/>
          <w:szCs w:val="24"/>
        </w:rPr>
        <w:t>awców</w:t>
      </w:r>
      <w:r w:rsidRPr="00B72B77">
        <w:rPr>
          <w:rFonts w:ascii="Arial" w:eastAsia="Arial" w:hAnsi="Arial" w:cs="Arial"/>
          <w:sz w:val="24"/>
          <w:szCs w:val="24"/>
        </w:rPr>
        <w:t xml:space="preserve"> i pracown</w:t>
      </w:r>
      <w:r w:rsidR="00613B02">
        <w:rPr>
          <w:rFonts w:ascii="Arial" w:eastAsia="Arial" w:hAnsi="Arial" w:cs="Arial"/>
          <w:sz w:val="24"/>
          <w:szCs w:val="24"/>
        </w:rPr>
        <w:t>ików</w:t>
      </w:r>
      <w:r w:rsidRPr="00B72B77">
        <w:rPr>
          <w:rFonts w:ascii="Arial" w:eastAsia="Arial" w:hAnsi="Arial" w:cs="Arial"/>
          <w:sz w:val="24"/>
          <w:szCs w:val="24"/>
        </w:rPr>
        <w:t>, wsp</w:t>
      </w:r>
      <w:r w:rsidR="00613B02">
        <w:rPr>
          <w:rFonts w:ascii="Arial" w:eastAsia="Arial" w:hAnsi="Arial" w:cs="Arial"/>
          <w:sz w:val="24"/>
          <w:szCs w:val="24"/>
        </w:rPr>
        <w:t>arcie</w:t>
      </w:r>
      <w:r w:rsidRPr="00B72B77">
        <w:rPr>
          <w:rFonts w:ascii="Arial" w:eastAsia="Arial" w:hAnsi="Arial" w:cs="Arial"/>
          <w:sz w:val="24"/>
          <w:szCs w:val="24"/>
        </w:rPr>
        <w:t xml:space="preserve"> związ</w:t>
      </w:r>
      <w:r w:rsidR="006808A5">
        <w:rPr>
          <w:rFonts w:ascii="Arial" w:eastAsia="Arial" w:hAnsi="Arial" w:cs="Arial"/>
          <w:sz w:val="24"/>
          <w:szCs w:val="24"/>
        </w:rPr>
        <w:t>ane</w:t>
      </w:r>
      <w:r w:rsidRPr="00B72B77">
        <w:rPr>
          <w:rFonts w:ascii="Arial" w:eastAsia="Arial" w:hAnsi="Arial" w:cs="Arial"/>
          <w:sz w:val="24"/>
          <w:szCs w:val="24"/>
        </w:rPr>
        <w:t xml:space="preserve"> ze zwalcz. wszelkich form dyskrym</w:t>
      </w:r>
      <w:r w:rsidR="006808A5">
        <w:rPr>
          <w:rFonts w:ascii="Arial" w:eastAsia="Arial" w:hAnsi="Arial" w:cs="Arial"/>
          <w:sz w:val="24"/>
          <w:szCs w:val="24"/>
        </w:rPr>
        <w:t>inacji</w:t>
      </w:r>
      <w:r w:rsidRPr="00B72B77">
        <w:rPr>
          <w:rFonts w:ascii="Arial" w:eastAsia="Arial" w:hAnsi="Arial" w:cs="Arial"/>
          <w:sz w:val="24"/>
          <w:szCs w:val="24"/>
        </w:rPr>
        <w:t xml:space="preserve"> w miejscu pracy</w:t>
      </w:r>
      <w:r>
        <w:rPr>
          <w:rFonts w:ascii="Arial" w:eastAsia="Arial" w:hAnsi="Arial" w:cs="Arial"/>
          <w:sz w:val="24"/>
          <w:szCs w:val="24"/>
        </w:rPr>
        <w:t xml:space="preserve"> :</w:t>
      </w:r>
    </w:p>
    <w:p w14:paraId="290D2CBB" w14:textId="6AB2944A" w:rsidR="006808A5" w:rsidRDefault="006808A5" w:rsidP="00DC5B91">
      <w:pPr>
        <w:numPr>
          <w:ilvl w:val="2"/>
          <w:numId w:val="3"/>
        </w:numPr>
        <w:shd w:val="clear" w:color="auto" w:fill="FFFFFF"/>
        <w:spacing w:before="60" w:after="60" w:line="276" w:lineRule="auto"/>
        <w:ind w:left="284" w:firstLine="0"/>
        <w:rPr>
          <w:rFonts w:ascii="Arial" w:eastAsia="Arial" w:hAnsi="Arial" w:cs="Arial"/>
          <w:sz w:val="24"/>
          <w:szCs w:val="24"/>
        </w:rPr>
      </w:pPr>
      <w:r>
        <w:rPr>
          <w:rFonts w:ascii="Arial" w:eastAsia="Arial" w:hAnsi="Arial" w:cs="Arial"/>
          <w:sz w:val="24"/>
          <w:szCs w:val="24"/>
        </w:rPr>
        <w:t>Szkolenia z zakresu niedyskryminacji</w:t>
      </w:r>
      <w:r w:rsidRPr="006808A5">
        <w:rPr>
          <w:rFonts w:ascii="Arial" w:eastAsia="Arial" w:hAnsi="Arial" w:cs="Arial"/>
          <w:sz w:val="24"/>
          <w:szCs w:val="24"/>
        </w:rPr>
        <w:t xml:space="preserve"> [160UP;16hx20gr.x8os.]:</w:t>
      </w:r>
    </w:p>
    <w:p w14:paraId="5D8D3AD6" w14:textId="77777777" w:rsidR="00683101" w:rsidRDefault="00683101" w:rsidP="00DC5B91">
      <w:pPr>
        <w:shd w:val="clear" w:color="auto" w:fill="FFFFFF"/>
        <w:spacing w:before="60" w:after="60" w:line="276" w:lineRule="auto"/>
        <w:ind w:left="284"/>
        <w:rPr>
          <w:rFonts w:ascii="Arial" w:eastAsia="Arial" w:hAnsi="Arial" w:cs="Arial"/>
          <w:sz w:val="24"/>
          <w:szCs w:val="24"/>
        </w:rPr>
      </w:pPr>
      <w:r w:rsidRPr="00683101">
        <w:rPr>
          <w:rFonts w:ascii="Arial" w:eastAsia="Arial" w:hAnsi="Arial" w:cs="Arial"/>
          <w:sz w:val="24"/>
          <w:szCs w:val="24"/>
        </w:rPr>
        <w:t>Zakres szkoleń m.in.: rodzaje dyskryminacji, krajowe i międzynarodowe, przepisy dotyczące dyskryminacji, przepisy dot. równości i niedyskryminacji, obowiązki i prawa pracodawców i pracowników, różnice w wynagrodzeniach, komunikacja, rozwiązywanie konfliktów, wdrażanie polityk równościowych, dobre praktyki.</w:t>
      </w:r>
    </w:p>
    <w:p w14:paraId="4F41006E" w14:textId="77777777" w:rsidR="00683101" w:rsidRDefault="006808A5" w:rsidP="00DC5B91">
      <w:pPr>
        <w:numPr>
          <w:ilvl w:val="2"/>
          <w:numId w:val="3"/>
        </w:numPr>
        <w:shd w:val="clear" w:color="auto" w:fill="FFFFFF"/>
        <w:spacing w:before="60" w:after="60" w:line="276" w:lineRule="auto"/>
        <w:ind w:left="284" w:firstLine="0"/>
        <w:rPr>
          <w:rFonts w:ascii="Arial" w:eastAsia="Arial" w:hAnsi="Arial" w:cs="Arial"/>
          <w:sz w:val="24"/>
          <w:szCs w:val="24"/>
        </w:rPr>
      </w:pPr>
      <w:r w:rsidRPr="00683101">
        <w:rPr>
          <w:rFonts w:ascii="Arial" w:eastAsia="Arial" w:hAnsi="Arial" w:cs="Arial"/>
          <w:sz w:val="24"/>
          <w:szCs w:val="24"/>
        </w:rPr>
        <w:t>Warszt</w:t>
      </w:r>
      <w:r w:rsidR="00683101">
        <w:rPr>
          <w:rFonts w:ascii="Arial" w:eastAsia="Arial" w:hAnsi="Arial" w:cs="Arial"/>
          <w:sz w:val="24"/>
          <w:szCs w:val="24"/>
        </w:rPr>
        <w:t>aty</w:t>
      </w:r>
      <w:r w:rsidRPr="00683101">
        <w:rPr>
          <w:rFonts w:ascii="Arial" w:eastAsia="Arial" w:hAnsi="Arial" w:cs="Arial"/>
          <w:sz w:val="24"/>
          <w:szCs w:val="24"/>
        </w:rPr>
        <w:t xml:space="preserve"> z zakr</w:t>
      </w:r>
      <w:r w:rsidR="00683101">
        <w:rPr>
          <w:rFonts w:ascii="Arial" w:eastAsia="Arial" w:hAnsi="Arial" w:cs="Arial"/>
          <w:sz w:val="24"/>
          <w:szCs w:val="24"/>
        </w:rPr>
        <w:t>esu</w:t>
      </w:r>
      <w:r w:rsidRPr="00683101">
        <w:rPr>
          <w:rFonts w:ascii="Arial" w:eastAsia="Arial" w:hAnsi="Arial" w:cs="Arial"/>
          <w:sz w:val="24"/>
          <w:szCs w:val="24"/>
        </w:rPr>
        <w:t xml:space="preserve"> równ</w:t>
      </w:r>
      <w:r w:rsidR="00683101">
        <w:rPr>
          <w:rFonts w:ascii="Arial" w:eastAsia="Arial" w:hAnsi="Arial" w:cs="Arial"/>
          <w:sz w:val="24"/>
          <w:szCs w:val="24"/>
        </w:rPr>
        <w:t>ości</w:t>
      </w:r>
      <w:r w:rsidRPr="00683101">
        <w:rPr>
          <w:rFonts w:ascii="Arial" w:eastAsia="Arial" w:hAnsi="Arial" w:cs="Arial"/>
          <w:sz w:val="24"/>
          <w:szCs w:val="24"/>
        </w:rPr>
        <w:t xml:space="preserve"> kobiet</w:t>
      </w:r>
      <w:r w:rsidR="00683101">
        <w:rPr>
          <w:rFonts w:ascii="Arial" w:eastAsia="Arial" w:hAnsi="Arial" w:cs="Arial"/>
          <w:sz w:val="24"/>
          <w:szCs w:val="24"/>
        </w:rPr>
        <w:t xml:space="preserve"> </w:t>
      </w:r>
      <w:r w:rsidRPr="00683101">
        <w:rPr>
          <w:rFonts w:ascii="Arial" w:eastAsia="Arial" w:hAnsi="Arial" w:cs="Arial"/>
          <w:sz w:val="24"/>
          <w:szCs w:val="24"/>
        </w:rPr>
        <w:t xml:space="preserve">i mężczyzn [20gr.x8os.x2dni]: </w:t>
      </w:r>
      <w:r w:rsidR="00683101" w:rsidRPr="00683101">
        <w:rPr>
          <w:rFonts w:ascii="Arial" w:eastAsia="Arial" w:hAnsi="Arial" w:cs="Arial"/>
          <w:sz w:val="24"/>
          <w:szCs w:val="24"/>
        </w:rPr>
        <w:t xml:space="preserve">Zakres </w:t>
      </w:r>
      <w:r w:rsidR="00683101">
        <w:rPr>
          <w:rFonts w:ascii="Arial" w:eastAsia="Arial" w:hAnsi="Arial" w:cs="Arial"/>
          <w:sz w:val="24"/>
          <w:szCs w:val="24"/>
        </w:rPr>
        <w:t>warsztatów</w:t>
      </w:r>
      <w:r w:rsidR="00683101" w:rsidRPr="00683101">
        <w:rPr>
          <w:rFonts w:ascii="Arial" w:eastAsia="Arial" w:hAnsi="Arial" w:cs="Arial"/>
          <w:sz w:val="24"/>
          <w:szCs w:val="24"/>
        </w:rPr>
        <w:t xml:space="preserve"> </w:t>
      </w:r>
      <w:r w:rsidR="00683101">
        <w:rPr>
          <w:rFonts w:ascii="Arial" w:eastAsia="Arial" w:hAnsi="Arial" w:cs="Arial"/>
          <w:sz w:val="24"/>
          <w:szCs w:val="24"/>
        </w:rPr>
        <w:t xml:space="preserve">m.in.: </w:t>
      </w:r>
      <w:r w:rsidR="00683101" w:rsidRPr="00683101">
        <w:rPr>
          <w:rFonts w:ascii="Arial" w:eastAsia="Arial" w:hAnsi="Arial" w:cs="Arial"/>
          <w:sz w:val="24"/>
          <w:szCs w:val="24"/>
        </w:rPr>
        <w:t xml:space="preserve"> </w:t>
      </w:r>
      <w:r w:rsidRPr="00683101">
        <w:rPr>
          <w:rFonts w:ascii="Arial" w:eastAsia="Arial" w:hAnsi="Arial" w:cs="Arial"/>
          <w:sz w:val="24"/>
          <w:szCs w:val="24"/>
        </w:rPr>
        <w:t>def</w:t>
      </w:r>
      <w:r w:rsidR="00683101">
        <w:rPr>
          <w:rFonts w:ascii="Arial" w:eastAsia="Arial" w:hAnsi="Arial" w:cs="Arial"/>
          <w:sz w:val="24"/>
          <w:szCs w:val="24"/>
        </w:rPr>
        <w:t>inicja</w:t>
      </w:r>
      <w:r w:rsidRPr="00683101">
        <w:rPr>
          <w:rFonts w:ascii="Arial" w:eastAsia="Arial" w:hAnsi="Arial" w:cs="Arial"/>
          <w:sz w:val="24"/>
          <w:szCs w:val="24"/>
        </w:rPr>
        <w:t xml:space="preserve"> równ</w:t>
      </w:r>
      <w:r w:rsidR="00683101">
        <w:rPr>
          <w:rFonts w:ascii="Arial" w:eastAsia="Arial" w:hAnsi="Arial" w:cs="Arial"/>
          <w:sz w:val="24"/>
          <w:szCs w:val="24"/>
        </w:rPr>
        <w:t>ości</w:t>
      </w:r>
      <w:r w:rsidRPr="00683101">
        <w:rPr>
          <w:rFonts w:ascii="Arial" w:eastAsia="Arial" w:hAnsi="Arial" w:cs="Arial"/>
          <w:sz w:val="24"/>
          <w:szCs w:val="24"/>
        </w:rPr>
        <w:t xml:space="preserve"> płci, nierówn</w:t>
      </w:r>
      <w:r w:rsidR="00683101">
        <w:rPr>
          <w:rFonts w:ascii="Arial" w:eastAsia="Arial" w:hAnsi="Arial" w:cs="Arial"/>
          <w:sz w:val="24"/>
          <w:szCs w:val="24"/>
        </w:rPr>
        <w:t>ości</w:t>
      </w:r>
      <w:r w:rsidRPr="00683101">
        <w:rPr>
          <w:rFonts w:ascii="Arial" w:eastAsia="Arial" w:hAnsi="Arial" w:cs="Arial"/>
          <w:sz w:val="24"/>
          <w:szCs w:val="24"/>
        </w:rPr>
        <w:t xml:space="preserve"> płciowe w miejscu pracy, analiza różnic w wynagr</w:t>
      </w:r>
      <w:r w:rsidR="00683101">
        <w:rPr>
          <w:rFonts w:ascii="Arial" w:eastAsia="Arial" w:hAnsi="Arial" w:cs="Arial"/>
          <w:sz w:val="24"/>
          <w:szCs w:val="24"/>
        </w:rPr>
        <w:t>odzeniach</w:t>
      </w:r>
      <w:r w:rsidRPr="00683101">
        <w:rPr>
          <w:rFonts w:ascii="Arial" w:eastAsia="Arial" w:hAnsi="Arial" w:cs="Arial"/>
          <w:sz w:val="24"/>
          <w:szCs w:val="24"/>
        </w:rPr>
        <w:t xml:space="preserve"> i awan</w:t>
      </w:r>
      <w:r w:rsidR="00683101">
        <w:rPr>
          <w:rFonts w:ascii="Arial" w:eastAsia="Arial" w:hAnsi="Arial" w:cs="Arial"/>
          <w:sz w:val="24"/>
          <w:szCs w:val="24"/>
        </w:rPr>
        <w:t>sach</w:t>
      </w:r>
      <w:r w:rsidRPr="00683101">
        <w:rPr>
          <w:rFonts w:ascii="Arial" w:eastAsia="Arial" w:hAnsi="Arial" w:cs="Arial"/>
          <w:sz w:val="24"/>
          <w:szCs w:val="24"/>
        </w:rPr>
        <w:t xml:space="preserve"> zaw</w:t>
      </w:r>
      <w:r w:rsidR="00683101">
        <w:rPr>
          <w:rFonts w:ascii="Arial" w:eastAsia="Arial" w:hAnsi="Arial" w:cs="Arial"/>
          <w:sz w:val="24"/>
          <w:szCs w:val="24"/>
        </w:rPr>
        <w:t>odowych</w:t>
      </w:r>
      <w:r w:rsidRPr="00683101">
        <w:rPr>
          <w:rFonts w:ascii="Arial" w:eastAsia="Arial" w:hAnsi="Arial" w:cs="Arial"/>
          <w:sz w:val="24"/>
          <w:szCs w:val="24"/>
        </w:rPr>
        <w:t>, prom</w:t>
      </w:r>
      <w:r w:rsidR="00683101">
        <w:rPr>
          <w:rFonts w:ascii="Arial" w:eastAsia="Arial" w:hAnsi="Arial" w:cs="Arial"/>
          <w:sz w:val="24"/>
          <w:szCs w:val="24"/>
        </w:rPr>
        <w:t>ocja</w:t>
      </w:r>
      <w:r w:rsidRPr="00683101">
        <w:rPr>
          <w:rFonts w:ascii="Arial" w:eastAsia="Arial" w:hAnsi="Arial" w:cs="Arial"/>
          <w:sz w:val="24"/>
          <w:szCs w:val="24"/>
        </w:rPr>
        <w:t xml:space="preserve"> przywództwa </w:t>
      </w:r>
      <w:r w:rsidR="00683101">
        <w:rPr>
          <w:rFonts w:ascii="Arial" w:eastAsia="Arial" w:hAnsi="Arial" w:cs="Arial"/>
          <w:sz w:val="24"/>
          <w:szCs w:val="24"/>
        </w:rPr>
        <w:t>kobiet</w:t>
      </w:r>
      <w:r w:rsidRPr="00683101">
        <w:rPr>
          <w:rFonts w:ascii="Arial" w:eastAsia="Arial" w:hAnsi="Arial" w:cs="Arial"/>
          <w:sz w:val="24"/>
          <w:szCs w:val="24"/>
        </w:rPr>
        <w:t>, równe obo</w:t>
      </w:r>
      <w:r w:rsidR="00683101">
        <w:rPr>
          <w:rFonts w:ascii="Arial" w:eastAsia="Arial" w:hAnsi="Arial" w:cs="Arial"/>
          <w:sz w:val="24"/>
          <w:szCs w:val="24"/>
        </w:rPr>
        <w:t xml:space="preserve">wiązki </w:t>
      </w:r>
      <w:r w:rsidRPr="00683101">
        <w:rPr>
          <w:rFonts w:ascii="Arial" w:eastAsia="Arial" w:hAnsi="Arial" w:cs="Arial"/>
          <w:sz w:val="24"/>
          <w:szCs w:val="24"/>
        </w:rPr>
        <w:t>rodzic</w:t>
      </w:r>
      <w:r w:rsidR="00683101">
        <w:rPr>
          <w:rFonts w:ascii="Arial" w:eastAsia="Arial" w:hAnsi="Arial" w:cs="Arial"/>
          <w:sz w:val="24"/>
          <w:szCs w:val="24"/>
        </w:rPr>
        <w:t>ów</w:t>
      </w:r>
      <w:r w:rsidRPr="00683101">
        <w:rPr>
          <w:rFonts w:ascii="Arial" w:eastAsia="Arial" w:hAnsi="Arial" w:cs="Arial"/>
          <w:sz w:val="24"/>
          <w:szCs w:val="24"/>
        </w:rPr>
        <w:t xml:space="preserve"> i elast</w:t>
      </w:r>
      <w:r w:rsidR="00683101">
        <w:rPr>
          <w:rFonts w:ascii="Arial" w:eastAsia="Arial" w:hAnsi="Arial" w:cs="Arial"/>
          <w:sz w:val="24"/>
          <w:szCs w:val="24"/>
        </w:rPr>
        <w:t>yczne</w:t>
      </w:r>
      <w:r w:rsidRPr="00683101">
        <w:rPr>
          <w:rFonts w:ascii="Arial" w:eastAsia="Arial" w:hAnsi="Arial" w:cs="Arial"/>
          <w:sz w:val="24"/>
          <w:szCs w:val="24"/>
        </w:rPr>
        <w:t xml:space="preserve"> formy pracy, polityki i procedury.</w:t>
      </w:r>
    </w:p>
    <w:p w14:paraId="3EE2F686" w14:textId="6E48F80E" w:rsidR="00683101" w:rsidRDefault="006808A5" w:rsidP="00DC5B91">
      <w:pPr>
        <w:numPr>
          <w:ilvl w:val="2"/>
          <w:numId w:val="3"/>
        </w:numPr>
        <w:shd w:val="clear" w:color="auto" w:fill="FFFFFF"/>
        <w:spacing w:before="60" w:after="60" w:line="276" w:lineRule="auto"/>
        <w:ind w:left="284" w:firstLine="0"/>
        <w:rPr>
          <w:rFonts w:ascii="Arial" w:eastAsia="Arial" w:hAnsi="Arial" w:cs="Arial"/>
          <w:sz w:val="24"/>
          <w:szCs w:val="24"/>
        </w:rPr>
      </w:pPr>
      <w:r w:rsidRPr="00683101">
        <w:rPr>
          <w:rFonts w:ascii="Arial" w:eastAsia="Arial" w:hAnsi="Arial" w:cs="Arial"/>
          <w:sz w:val="24"/>
          <w:szCs w:val="24"/>
        </w:rPr>
        <w:t>Porady prawne dla pracod</w:t>
      </w:r>
      <w:r w:rsidR="00683101">
        <w:rPr>
          <w:rFonts w:ascii="Arial" w:eastAsia="Arial" w:hAnsi="Arial" w:cs="Arial"/>
          <w:sz w:val="24"/>
          <w:szCs w:val="24"/>
        </w:rPr>
        <w:t xml:space="preserve">awców </w:t>
      </w:r>
      <w:r w:rsidRPr="00683101">
        <w:rPr>
          <w:rFonts w:ascii="Arial" w:eastAsia="Arial" w:hAnsi="Arial" w:cs="Arial"/>
          <w:sz w:val="24"/>
          <w:szCs w:val="24"/>
        </w:rPr>
        <w:t>[80podm.xśr.3h; 240h; wspar</w:t>
      </w:r>
      <w:r w:rsidR="00683101">
        <w:rPr>
          <w:rFonts w:ascii="Arial" w:eastAsia="Arial" w:hAnsi="Arial" w:cs="Arial"/>
          <w:sz w:val="24"/>
          <w:szCs w:val="24"/>
        </w:rPr>
        <w:t>ciem</w:t>
      </w:r>
      <w:r w:rsidRPr="00683101">
        <w:rPr>
          <w:rFonts w:ascii="Arial" w:eastAsia="Arial" w:hAnsi="Arial" w:cs="Arial"/>
          <w:sz w:val="24"/>
          <w:szCs w:val="24"/>
        </w:rPr>
        <w:t xml:space="preserve"> </w:t>
      </w:r>
      <w:r w:rsidR="00683101">
        <w:rPr>
          <w:rFonts w:ascii="Arial" w:eastAsia="Arial" w:hAnsi="Arial" w:cs="Arial"/>
          <w:sz w:val="24"/>
          <w:szCs w:val="24"/>
        </w:rPr>
        <w:t>o</w:t>
      </w:r>
      <w:r w:rsidRPr="00683101">
        <w:rPr>
          <w:rFonts w:ascii="Arial" w:eastAsia="Arial" w:hAnsi="Arial" w:cs="Arial"/>
          <w:sz w:val="24"/>
          <w:szCs w:val="24"/>
        </w:rPr>
        <w:t>bj</w:t>
      </w:r>
      <w:r w:rsidR="00683101">
        <w:rPr>
          <w:rFonts w:ascii="Arial" w:eastAsia="Arial" w:hAnsi="Arial" w:cs="Arial"/>
          <w:sz w:val="24"/>
          <w:szCs w:val="24"/>
        </w:rPr>
        <w:t xml:space="preserve">ętych </w:t>
      </w:r>
      <w:r w:rsidRPr="00683101">
        <w:rPr>
          <w:rFonts w:ascii="Arial" w:eastAsia="Arial" w:hAnsi="Arial" w:cs="Arial"/>
          <w:sz w:val="24"/>
          <w:szCs w:val="24"/>
        </w:rPr>
        <w:t>zost</w:t>
      </w:r>
      <w:r w:rsidR="00683101">
        <w:rPr>
          <w:rFonts w:ascii="Arial" w:eastAsia="Arial" w:hAnsi="Arial" w:cs="Arial"/>
          <w:sz w:val="24"/>
          <w:szCs w:val="24"/>
        </w:rPr>
        <w:t>anie</w:t>
      </w:r>
      <w:r w:rsidRPr="00683101">
        <w:rPr>
          <w:rFonts w:ascii="Arial" w:eastAsia="Arial" w:hAnsi="Arial" w:cs="Arial"/>
          <w:sz w:val="24"/>
          <w:szCs w:val="24"/>
        </w:rPr>
        <w:t xml:space="preserve"> 80</w:t>
      </w:r>
      <w:r w:rsidR="00683101">
        <w:rPr>
          <w:rFonts w:ascii="Arial" w:eastAsia="Arial" w:hAnsi="Arial" w:cs="Arial"/>
          <w:sz w:val="24"/>
          <w:szCs w:val="24"/>
        </w:rPr>
        <w:t xml:space="preserve"> </w:t>
      </w:r>
      <w:r w:rsidRPr="00683101">
        <w:rPr>
          <w:rFonts w:ascii="Arial" w:eastAsia="Arial" w:hAnsi="Arial" w:cs="Arial"/>
          <w:sz w:val="24"/>
          <w:szCs w:val="24"/>
        </w:rPr>
        <w:t>podm</w:t>
      </w:r>
      <w:r w:rsidR="00683101">
        <w:rPr>
          <w:rFonts w:ascii="Arial" w:eastAsia="Arial" w:hAnsi="Arial" w:cs="Arial"/>
          <w:sz w:val="24"/>
          <w:szCs w:val="24"/>
        </w:rPr>
        <w:t xml:space="preserve">iotów </w:t>
      </w:r>
      <w:r w:rsidRPr="00683101">
        <w:rPr>
          <w:rFonts w:ascii="Arial" w:eastAsia="Arial" w:hAnsi="Arial" w:cs="Arial"/>
          <w:sz w:val="24"/>
          <w:szCs w:val="24"/>
        </w:rPr>
        <w:t>-</w:t>
      </w:r>
      <w:r w:rsidR="00683101">
        <w:rPr>
          <w:rFonts w:ascii="Arial" w:eastAsia="Arial" w:hAnsi="Arial" w:cs="Arial"/>
          <w:sz w:val="24"/>
          <w:szCs w:val="24"/>
        </w:rPr>
        <w:t xml:space="preserve"> </w:t>
      </w:r>
      <w:r w:rsidRPr="00683101">
        <w:rPr>
          <w:rFonts w:ascii="Arial" w:eastAsia="Arial" w:hAnsi="Arial" w:cs="Arial"/>
          <w:sz w:val="24"/>
          <w:szCs w:val="24"/>
        </w:rPr>
        <w:t>pracod</w:t>
      </w:r>
      <w:r w:rsidR="00683101">
        <w:rPr>
          <w:rFonts w:ascii="Arial" w:eastAsia="Arial" w:hAnsi="Arial" w:cs="Arial"/>
          <w:sz w:val="24"/>
          <w:szCs w:val="24"/>
        </w:rPr>
        <w:t>awców</w:t>
      </w:r>
      <w:r w:rsidRPr="00683101">
        <w:rPr>
          <w:rFonts w:ascii="Arial" w:eastAsia="Arial" w:hAnsi="Arial" w:cs="Arial"/>
          <w:sz w:val="24"/>
          <w:szCs w:val="24"/>
        </w:rPr>
        <w:t>/kadry zarząd</w:t>
      </w:r>
      <w:r w:rsidR="00165DC2">
        <w:rPr>
          <w:rFonts w:ascii="Arial" w:eastAsia="Arial" w:hAnsi="Arial" w:cs="Arial"/>
          <w:sz w:val="24"/>
          <w:szCs w:val="24"/>
        </w:rPr>
        <w:t>z</w:t>
      </w:r>
      <w:r w:rsidR="00683101">
        <w:rPr>
          <w:rFonts w:ascii="Arial" w:eastAsia="Arial" w:hAnsi="Arial" w:cs="Arial"/>
          <w:sz w:val="24"/>
          <w:szCs w:val="24"/>
        </w:rPr>
        <w:t xml:space="preserve">ającej </w:t>
      </w:r>
      <w:r w:rsidRPr="00683101">
        <w:rPr>
          <w:rFonts w:ascii="Arial" w:eastAsia="Arial" w:hAnsi="Arial" w:cs="Arial"/>
          <w:sz w:val="24"/>
          <w:szCs w:val="24"/>
        </w:rPr>
        <w:t>min.</w:t>
      </w:r>
      <w:r w:rsidR="00683101">
        <w:rPr>
          <w:rFonts w:ascii="Arial" w:eastAsia="Arial" w:hAnsi="Arial" w:cs="Arial"/>
          <w:sz w:val="24"/>
          <w:szCs w:val="24"/>
        </w:rPr>
        <w:t xml:space="preserve"> </w:t>
      </w:r>
      <w:r w:rsidRPr="00683101">
        <w:rPr>
          <w:rFonts w:ascii="Arial" w:eastAsia="Arial" w:hAnsi="Arial" w:cs="Arial"/>
          <w:sz w:val="24"/>
          <w:szCs w:val="24"/>
        </w:rPr>
        <w:t>80</w:t>
      </w:r>
      <w:r w:rsidR="00683101">
        <w:rPr>
          <w:rFonts w:ascii="Arial" w:eastAsia="Arial" w:hAnsi="Arial" w:cs="Arial"/>
          <w:sz w:val="24"/>
          <w:szCs w:val="24"/>
        </w:rPr>
        <w:t xml:space="preserve"> </w:t>
      </w:r>
      <w:r w:rsidRPr="00683101">
        <w:rPr>
          <w:rFonts w:ascii="Arial" w:eastAsia="Arial" w:hAnsi="Arial" w:cs="Arial"/>
          <w:sz w:val="24"/>
          <w:szCs w:val="24"/>
        </w:rPr>
        <w:t>reprezent</w:t>
      </w:r>
      <w:r w:rsidR="00683101">
        <w:rPr>
          <w:rFonts w:ascii="Arial" w:eastAsia="Arial" w:hAnsi="Arial" w:cs="Arial"/>
          <w:sz w:val="24"/>
          <w:szCs w:val="24"/>
        </w:rPr>
        <w:t>antów</w:t>
      </w:r>
      <w:r w:rsidRPr="00683101">
        <w:rPr>
          <w:rFonts w:ascii="Arial" w:eastAsia="Arial" w:hAnsi="Arial" w:cs="Arial"/>
          <w:sz w:val="24"/>
          <w:szCs w:val="24"/>
        </w:rPr>
        <w:t xml:space="preserve">]: </w:t>
      </w:r>
    </w:p>
    <w:p w14:paraId="7395D23E" w14:textId="77777777" w:rsidR="00165DC2" w:rsidRDefault="00683101" w:rsidP="00DC5B91">
      <w:pPr>
        <w:numPr>
          <w:ilvl w:val="2"/>
          <w:numId w:val="3"/>
        </w:numPr>
        <w:shd w:val="clear" w:color="auto" w:fill="FFFFFF"/>
        <w:spacing w:before="60" w:after="60" w:line="276" w:lineRule="auto"/>
        <w:ind w:left="284" w:firstLine="0"/>
        <w:rPr>
          <w:rFonts w:ascii="Arial" w:eastAsia="Arial" w:hAnsi="Arial" w:cs="Arial"/>
          <w:sz w:val="24"/>
          <w:szCs w:val="24"/>
        </w:rPr>
      </w:pPr>
      <w:r>
        <w:rPr>
          <w:rFonts w:ascii="Arial" w:eastAsia="Arial" w:hAnsi="Arial" w:cs="Arial"/>
          <w:sz w:val="24"/>
          <w:szCs w:val="24"/>
        </w:rPr>
        <w:t>Do</w:t>
      </w:r>
      <w:r w:rsidR="006808A5" w:rsidRPr="00683101">
        <w:rPr>
          <w:rFonts w:ascii="Arial" w:eastAsia="Arial" w:hAnsi="Arial" w:cs="Arial"/>
          <w:sz w:val="24"/>
          <w:szCs w:val="24"/>
        </w:rPr>
        <w:t>radz</w:t>
      </w:r>
      <w:r>
        <w:rPr>
          <w:rFonts w:ascii="Arial" w:eastAsia="Arial" w:hAnsi="Arial" w:cs="Arial"/>
          <w:sz w:val="24"/>
          <w:szCs w:val="24"/>
        </w:rPr>
        <w:t>two</w:t>
      </w:r>
      <w:r w:rsidR="006808A5" w:rsidRPr="00683101">
        <w:rPr>
          <w:rFonts w:ascii="Arial" w:eastAsia="Arial" w:hAnsi="Arial" w:cs="Arial"/>
          <w:sz w:val="24"/>
          <w:szCs w:val="24"/>
        </w:rPr>
        <w:t xml:space="preserve"> w zal</w:t>
      </w:r>
      <w:r>
        <w:rPr>
          <w:rFonts w:ascii="Arial" w:eastAsia="Arial" w:hAnsi="Arial" w:cs="Arial"/>
          <w:sz w:val="24"/>
          <w:szCs w:val="24"/>
        </w:rPr>
        <w:t>eżności</w:t>
      </w:r>
      <w:r w:rsidR="006808A5" w:rsidRPr="00683101">
        <w:rPr>
          <w:rFonts w:ascii="Arial" w:eastAsia="Arial" w:hAnsi="Arial" w:cs="Arial"/>
          <w:sz w:val="24"/>
          <w:szCs w:val="24"/>
        </w:rPr>
        <w:t xml:space="preserve"> od ind</w:t>
      </w:r>
      <w:r>
        <w:rPr>
          <w:rFonts w:ascii="Arial" w:eastAsia="Arial" w:hAnsi="Arial" w:cs="Arial"/>
          <w:sz w:val="24"/>
          <w:szCs w:val="24"/>
        </w:rPr>
        <w:t>ywidualnych</w:t>
      </w:r>
      <w:r w:rsidR="006808A5" w:rsidRPr="00683101">
        <w:rPr>
          <w:rFonts w:ascii="Arial" w:eastAsia="Arial" w:hAnsi="Arial" w:cs="Arial"/>
          <w:sz w:val="24"/>
          <w:szCs w:val="24"/>
        </w:rPr>
        <w:t xml:space="preserve"> potrzeb w zakr</w:t>
      </w:r>
      <w:r w:rsidR="00165DC2">
        <w:rPr>
          <w:rFonts w:ascii="Arial" w:eastAsia="Arial" w:hAnsi="Arial" w:cs="Arial"/>
          <w:sz w:val="24"/>
          <w:szCs w:val="24"/>
        </w:rPr>
        <w:t>esie</w:t>
      </w:r>
      <w:r w:rsidR="006808A5" w:rsidRPr="00683101">
        <w:rPr>
          <w:rFonts w:ascii="Arial" w:eastAsia="Arial" w:hAnsi="Arial" w:cs="Arial"/>
          <w:sz w:val="24"/>
          <w:szCs w:val="24"/>
        </w:rPr>
        <w:t xml:space="preserve"> m.in.: przepisy dot</w:t>
      </w:r>
      <w:r w:rsidR="00165DC2">
        <w:rPr>
          <w:rFonts w:ascii="Arial" w:eastAsia="Arial" w:hAnsi="Arial" w:cs="Arial"/>
          <w:sz w:val="24"/>
          <w:szCs w:val="24"/>
        </w:rPr>
        <w:t>yczące</w:t>
      </w:r>
      <w:r w:rsidR="006808A5" w:rsidRPr="00683101">
        <w:rPr>
          <w:rFonts w:ascii="Arial" w:eastAsia="Arial" w:hAnsi="Arial" w:cs="Arial"/>
          <w:sz w:val="24"/>
          <w:szCs w:val="24"/>
        </w:rPr>
        <w:t xml:space="preserve"> równ</w:t>
      </w:r>
      <w:r w:rsidR="00165DC2">
        <w:rPr>
          <w:rFonts w:ascii="Arial" w:eastAsia="Arial" w:hAnsi="Arial" w:cs="Arial"/>
          <w:sz w:val="24"/>
          <w:szCs w:val="24"/>
        </w:rPr>
        <w:t>ości</w:t>
      </w:r>
      <w:r w:rsidR="006808A5" w:rsidRPr="00683101">
        <w:rPr>
          <w:rFonts w:ascii="Arial" w:eastAsia="Arial" w:hAnsi="Arial" w:cs="Arial"/>
          <w:sz w:val="24"/>
          <w:szCs w:val="24"/>
        </w:rPr>
        <w:t xml:space="preserve"> płci, polityki równ</w:t>
      </w:r>
      <w:r w:rsidR="00165DC2">
        <w:rPr>
          <w:rFonts w:ascii="Arial" w:eastAsia="Arial" w:hAnsi="Arial" w:cs="Arial"/>
          <w:sz w:val="24"/>
          <w:szCs w:val="24"/>
        </w:rPr>
        <w:t>ościowej</w:t>
      </w:r>
      <w:r w:rsidR="006808A5" w:rsidRPr="00683101">
        <w:rPr>
          <w:rFonts w:ascii="Arial" w:eastAsia="Arial" w:hAnsi="Arial" w:cs="Arial"/>
          <w:sz w:val="24"/>
          <w:szCs w:val="24"/>
        </w:rPr>
        <w:t xml:space="preserve"> i antydyskrym</w:t>
      </w:r>
      <w:r w:rsidR="00165DC2">
        <w:rPr>
          <w:rFonts w:ascii="Arial" w:eastAsia="Arial" w:hAnsi="Arial" w:cs="Arial"/>
          <w:sz w:val="24"/>
          <w:szCs w:val="24"/>
        </w:rPr>
        <w:t>inacyjnej</w:t>
      </w:r>
      <w:r w:rsidR="006808A5" w:rsidRPr="00683101">
        <w:rPr>
          <w:rFonts w:ascii="Arial" w:eastAsia="Arial" w:hAnsi="Arial" w:cs="Arial"/>
          <w:sz w:val="24"/>
          <w:szCs w:val="24"/>
        </w:rPr>
        <w:t>, równ</w:t>
      </w:r>
      <w:r w:rsidR="00165DC2">
        <w:rPr>
          <w:rFonts w:ascii="Arial" w:eastAsia="Arial" w:hAnsi="Arial" w:cs="Arial"/>
          <w:sz w:val="24"/>
          <w:szCs w:val="24"/>
        </w:rPr>
        <w:t>ości</w:t>
      </w:r>
      <w:r w:rsidR="006808A5" w:rsidRPr="00683101">
        <w:rPr>
          <w:rFonts w:ascii="Arial" w:eastAsia="Arial" w:hAnsi="Arial" w:cs="Arial"/>
          <w:sz w:val="24"/>
          <w:szCs w:val="24"/>
        </w:rPr>
        <w:t xml:space="preserve"> płci w procesach rekrutac</w:t>
      </w:r>
      <w:r w:rsidR="00165DC2">
        <w:rPr>
          <w:rFonts w:ascii="Arial" w:eastAsia="Arial" w:hAnsi="Arial" w:cs="Arial"/>
          <w:sz w:val="24"/>
          <w:szCs w:val="24"/>
        </w:rPr>
        <w:t>yjnych</w:t>
      </w:r>
      <w:r w:rsidR="006808A5" w:rsidRPr="00683101">
        <w:rPr>
          <w:rFonts w:ascii="Arial" w:eastAsia="Arial" w:hAnsi="Arial" w:cs="Arial"/>
          <w:sz w:val="24"/>
          <w:szCs w:val="24"/>
        </w:rPr>
        <w:t>, zarządz</w:t>
      </w:r>
      <w:r w:rsidR="00165DC2">
        <w:rPr>
          <w:rFonts w:ascii="Arial" w:eastAsia="Arial" w:hAnsi="Arial" w:cs="Arial"/>
          <w:sz w:val="24"/>
          <w:szCs w:val="24"/>
        </w:rPr>
        <w:t>anie</w:t>
      </w:r>
      <w:r w:rsidR="006808A5" w:rsidRPr="00683101">
        <w:rPr>
          <w:rFonts w:ascii="Arial" w:eastAsia="Arial" w:hAnsi="Arial" w:cs="Arial"/>
          <w:sz w:val="24"/>
          <w:szCs w:val="24"/>
        </w:rPr>
        <w:t xml:space="preserve"> różnorodn</w:t>
      </w:r>
      <w:r w:rsidR="00165DC2">
        <w:rPr>
          <w:rFonts w:ascii="Arial" w:eastAsia="Arial" w:hAnsi="Arial" w:cs="Arial"/>
          <w:sz w:val="24"/>
          <w:szCs w:val="24"/>
        </w:rPr>
        <w:t>ością</w:t>
      </w:r>
      <w:r w:rsidR="006808A5" w:rsidRPr="00683101">
        <w:rPr>
          <w:rFonts w:ascii="Arial" w:eastAsia="Arial" w:hAnsi="Arial" w:cs="Arial"/>
          <w:sz w:val="24"/>
          <w:szCs w:val="24"/>
        </w:rPr>
        <w:t>, przywództwo i rozwój zawod</w:t>
      </w:r>
      <w:r w:rsidR="00165DC2">
        <w:rPr>
          <w:rFonts w:ascii="Arial" w:eastAsia="Arial" w:hAnsi="Arial" w:cs="Arial"/>
          <w:sz w:val="24"/>
          <w:szCs w:val="24"/>
        </w:rPr>
        <w:t>owy kobiet</w:t>
      </w:r>
      <w:r w:rsidR="006808A5" w:rsidRPr="00683101">
        <w:rPr>
          <w:rFonts w:ascii="Arial" w:eastAsia="Arial" w:hAnsi="Arial" w:cs="Arial"/>
          <w:sz w:val="24"/>
          <w:szCs w:val="24"/>
        </w:rPr>
        <w:t>, zarządz</w:t>
      </w:r>
      <w:r w:rsidR="00165DC2">
        <w:rPr>
          <w:rFonts w:ascii="Arial" w:eastAsia="Arial" w:hAnsi="Arial" w:cs="Arial"/>
          <w:sz w:val="24"/>
          <w:szCs w:val="24"/>
        </w:rPr>
        <w:t>anie</w:t>
      </w:r>
      <w:r w:rsidR="006808A5" w:rsidRPr="00683101">
        <w:rPr>
          <w:rFonts w:ascii="Arial" w:eastAsia="Arial" w:hAnsi="Arial" w:cs="Arial"/>
          <w:sz w:val="24"/>
          <w:szCs w:val="24"/>
        </w:rPr>
        <w:t xml:space="preserve"> urlop</w:t>
      </w:r>
      <w:r w:rsidR="00165DC2">
        <w:rPr>
          <w:rFonts w:ascii="Arial" w:eastAsia="Arial" w:hAnsi="Arial" w:cs="Arial"/>
          <w:sz w:val="24"/>
          <w:szCs w:val="24"/>
        </w:rPr>
        <w:t>em</w:t>
      </w:r>
      <w:r w:rsidR="006808A5" w:rsidRPr="00683101">
        <w:rPr>
          <w:rFonts w:ascii="Arial" w:eastAsia="Arial" w:hAnsi="Arial" w:cs="Arial"/>
          <w:sz w:val="24"/>
          <w:szCs w:val="24"/>
        </w:rPr>
        <w:t xml:space="preserve"> rodziciel</w:t>
      </w:r>
      <w:r w:rsidR="00165DC2">
        <w:rPr>
          <w:rFonts w:ascii="Arial" w:eastAsia="Arial" w:hAnsi="Arial" w:cs="Arial"/>
          <w:sz w:val="24"/>
          <w:szCs w:val="24"/>
        </w:rPr>
        <w:t xml:space="preserve">skim </w:t>
      </w:r>
    </w:p>
    <w:p w14:paraId="170A90DF" w14:textId="77777777" w:rsidR="00165DC2" w:rsidRDefault="006808A5" w:rsidP="00DC5B91">
      <w:pPr>
        <w:numPr>
          <w:ilvl w:val="2"/>
          <w:numId w:val="3"/>
        </w:numPr>
        <w:shd w:val="clear" w:color="auto" w:fill="FFFFFF"/>
        <w:spacing w:before="60" w:after="60" w:line="276" w:lineRule="auto"/>
        <w:ind w:left="284" w:firstLine="0"/>
        <w:rPr>
          <w:rFonts w:ascii="Arial" w:eastAsia="Arial" w:hAnsi="Arial" w:cs="Arial"/>
          <w:sz w:val="24"/>
          <w:szCs w:val="24"/>
        </w:rPr>
      </w:pPr>
      <w:r w:rsidRPr="00683101">
        <w:rPr>
          <w:rFonts w:ascii="Arial" w:eastAsia="Arial" w:hAnsi="Arial" w:cs="Arial"/>
          <w:sz w:val="24"/>
          <w:szCs w:val="24"/>
        </w:rPr>
        <w:t>Coaching w zakr</w:t>
      </w:r>
      <w:r w:rsidR="00165DC2">
        <w:rPr>
          <w:rFonts w:ascii="Arial" w:eastAsia="Arial" w:hAnsi="Arial" w:cs="Arial"/>
          <w:sz w:val="24"/>
          <w:szCs w:val="24"/>
        </w:rPr>
        <w:t>esie</w:t>
      </w:r>
      <w:r w:rsidRPr="00683101">
        <w:rPr>
          <w:rFonts w:ascii="Arial" w:eastAsia="Arial" w:hAnsi="Arial" w:cs="Arial"/>
          <w:sz w:val="24"/>
          <w:szCs w:val="24"/>
        </w:rPr>
        <w:t xml:space="preserve"> równ</w:t>
      </w:r>
      <w:r w:rsidR="00165DC2">
        <w:rPr>
          <w:rFonts w:ascii="Arial" w:eastAsia="Arial" w:hAnsi="Arial" w:cs="Arial"/>
          <w:sz w:val="24"/>
          <w:szCs w:val="24"/>
        </w:rPr>
        <w:t>ości</w:t>
      </w:r>
      <w:r w:rsidRPr="00683101">
        <w:rPr>
          <w:rFonts w:ascii="Arial" w:eastAsia="Arial" w:hAnsi="Arial" w:cs="Arial"/>
          <w:sz w:val="24"/>
          <w:szCs w:val="24"/>
        </w:rPr>
        <w:t xml:space="preserve"> płci i niedyskr</w:t>
      </w:r>
      <w:r w:rsidR="00165DC2">
        <w:rPr>
          <w:rFonts w:ascii="Arial" w:eastAsia="Arial" w:hAnsi="Arial" w:cs="Arial"/>
          <w:sz w:val="24"/>
          <w:szCs w:val="24"/>
        </w:rPr>
        <w:t>yminacji</w:t>
      </w:r>
      <w:r w:rsidRPr="00683101">
        <w:rPr>
          <w:rFonts w:ascii="Arial" w:eastAsia="Arial" w:hAnsi="Arial" w:cs="Arial"/>
          <w:sz w:val="24"/>
          <w:szCs w:val="24"/>
        </w:rPr>
        <w:t xml:space="preserve"> [80podm.x śr.5h; 400h; wsp</w:t>
      </w:r>
      <w:r w:rsidR="00165DC2">
        <w:rPr>
          <w:rFonts w:ascii="Arial" w:eastAsia="Arial" w:hAnsi="Arial" w:cs="Arial"/>
          <w:sz w:val="24"/>
          <w:szCs w:val="24"/>
        </w:rPr>
        <w:t>arciem</w:t>
      </w:r>
      <w:r w:rsidRPr="00683101">
        <w:rPr>
          <w:rFonts w:ascii="Arial" w:eastAsia="Arial" w:hAnsi="Arial" w:cs="Arial"/>
          <w:sz w:val="24"/>
          <w:szCs w:val="24"/>
        </w:rPr>
        <w:t xml:space="preserve"> obj</w:t>
      </w:r>
      <w:r w:rsidR="00165DC2">
        <w:rPr>
          <w:rFonts w:ascii="Arial" w:eastAsia="Arial" w:hAnsi="Arial" w:cs="Arial"/>
          <w:sz w:val="24"/>
          <w:szCs w:val="24"/>
        </w:rPr>
        <w:t>ętych</w:t>
      </w:r>
      <w:r w:rsidRPr="00683101">
        <w:rPr>
          <w:rFonts w:ascii="Arial" w:eastAsia="Arial" w:hAnsi="Arial" w:cs="Arial"/>
          <w:sz w:val="24"/>
          <w:szCs w:val="24"/>
        </w:rPr>
        <w:t xml:space="preserve"> zost</w:t>
      </w:r>
      <w:r w:rsidR="00165DC2">
        <w:rPr>
          <w:rFonts w:ascii="Arial" w:eastAsia="Arial" w:hAnsi="Arial" w:cs="Arial"/>
          <w:sz w:val="24"/>
          <w:szCs w:val="24"/>
        </w:rPr>
        <w:t xml:space="preserve">anie </w:t>
      </w:r>
      <w:r w:rsidRPr="00683101">
        <w:rPr>
          <w:rFonts w:ascii="Arial" w:eastAsia="Arial" w:hAnsi="Arial" w:cs="Arial"/>
          <w:sz w:val="24"/>
          <w:szCs w:val="24"/>
        </w:rPr>
        <w:t>80podm</w:t>
      </w:r>
      <w:r w:rsidR="00165DC2">
        <w:rPr>
          <w:rFonts w:ascii="Arial" w:eastAsia="Arial" w:hAnsi="Arial" w:cs="Arial"/>
          <w:sz w:val="24"/>
          <w:szCs w:val="24"/>
        </w:rPr>
        <w:t xml:space="preserve">iotów </w:t>
      </w:r>
      <w:r w:rsidRPr="00683101">
        <w:rPr>
          <w:rFonts w:ascii="Arial" w:eastAsia="Arial" w:hAnsi="Arial" w:cs="Arial"/>
          <w:sz w:val="24"/>
          <w:szCs w:val="24"/>
        </w:rPr>
        <w:t>- pracod</w:t>
      </w:r>
      <w:r w:rsidR="00165DC2">
        <w:rPr>
          <w:rFonts w:ascii="Arial" w:eastAsia="Arial" w:hAnsi="Arial" w:cs="Arial"/>
          <w:sz w:val="24"/>
          <w:szCs w:val="24"/>
        </w:rPr>
        <w:t>awców</w:t>
      </w:r>
      <w:r w:rsidRPr="00683101">
        <w:rPr>
          <w:rFonts w:ascii="Arial" w:eastAsia="Arial" w:hAnsi="Arial" w:cs="Arial"/>
          <w:sz w:val="24"/>
          <w:szCs w:val="24"/>
        </w:rPr>
        <w:t>/kadry zarządz</w:t>
      </w:r>
      <w:r w:rsidR="00165DC2">
        <w:rPr>
          <w:rFonts w:ascii="Arial" w:eastAsia="Arial" w:hAnsi="Arial" w:cs="Arial"/>
          <w:sz w:val="24"/>
          <w:szCs w:val="24"/>
        </w:rPr>
        <w:t xml:space="preserve">ającej </w:t>
      </w:r>
      <w:r w:rsidRPr="00683101">
        <w:rPr>
          <w:rFonts w:ascii="Arial" w:eastAsia="Arial" w:hAnsi="Arial" w:cs="Arial"/>
          <w:sz w:val="24"/>
          <w:szCs w:val="24"/>
        </w:rPr>
        <w:t>-min.</w:t>
      </w:r>
      <w:r w:rsidR="00165DC2">
        <w:rPr>
          <w:rFonts w:ascii="Arial" w:eastAsia="Arial" w:hAnsi="Arial" w:cs="Arial"/>
          <w:sz w:val="24"/>
          <w:szCs w:val="24"/>
        </w:rPr>
        <w:t xml:space="preserve"> </w:t>
      </w:r>
      <w:r w:rsidRPr="00683101">
        <w:rPr>
          <w:rFonts w:ascii="Arial" w:eastAsia="Arial" w:hAnsi="Arial" w:cs="Arial"/>
          <w:sz w:val="24"/>
          <w:szCs w:val="24"/>
        </w:rPr>
        <w:t>80</w:t>
      </w:r>
      <w:r w:rsidR="00165DC2">
        <w:rPr>
          <w:rFonts w:ascii="Arial" w:eastAsia="Arial" w:hAnsi="Arial" w:cs="Arial"/>
          <w:sz w:val="24"/>
          <w:szCs w:val="24"/>
        </w:rPr>
        <w:t xml:space="preserve"> </w:t>
      </w:r>
      <w:r w:rsidRPr="00683101">
        <w:rPr>
          <w:rFonts w:ascii="Arial" w:eastAsia="Arial" w:hAnsi="Arial" w:cs="Arial"/>
          <w:sz w:val="24"/>
          <w:szCs w:val="24"/>
        </w:rPr>
        <w:t>reprez</w:t>
      </w:r>
      <w:r w:rsidR="00165DC2">
        <w:rPr>
          <w:rFonts w:ascii="Arial" w:eastAsia="Arial" w:hAnsi="Arial" w:cs="Arial"/>
          <w:sz w:val="24"/>
          <w:szCs w:val="24"/>
        </w:rPr>
        <w:t>entantów</w:t>
      </w:r>
      <w:r w:rsidRPr="00683101">
        <w:rPr>
          <w:rFonts w:ascii="Arial" w:eastAsia="Arial" w:hAnsi="Arial" w:cs="Arial"/>
          <w:sz w:val="24"/>
          <w:szCs w:val="24"/>
        </w:rPr>
        <w:t xml:space="preserve">]. </w:t>
      </w:r>
      <w:r w:rsidR="00165DC2">
        <w:rPr>
          <w:rFonts w:ascii="Arial" w:eastAsia="Arial" w:hAnsi="Arial" w:cs="Arial"/>
          <w:sz w:val="24"/>
          <w:szCs w:val="24"/>
        </w:rPr>
        <w:t xml:space="preserve">  </w:t>
      </w:r>
      <w:r w:rsidRPr="00683101">
        <w:rPr>
          <w:rFonts w:ascii="Arial" w:eastAsia="Arial" w:hAnsi="Arial" w:cs="Arial"/>
          <w:sz w:val="24"/>
          <w:szCs w:val="24"/>
        </w:rPr>
        <w:t>Wspar</w:t>
      </w:r>
      <w:r w:rsidR="00165DC2">
        <w:rPr>
          <w:rFonts w:ascii="Arial" w:eastAsia="Arial" w:hAnsi="Arial" w:cs="Arial"/>
          <w:sz w:val="24"/>
          <w:szCs w:val="24"/>
        </w:rPr>
        <w:t>cie</w:t>
      </w:r>
      <w:r w:rsidRPr="00683101">
        <w:rPr>
          <w:rFonts w:ascii="Arial" w:eastAsia="Arial" w:hAnsi="Arial" w:cs="Arial"/>
          <w:sz w:val="24"/>
          <w:szCs w:val="24"/>
        </w:rPr>
        <w:t xml:space="preserve"> niezb</w:t>
      </w:r>
      <w:r w:rsidR="00165DC2">
        <w:rPr>
          <w:rFonts w:ascii="Arial" w:eastAsia="Arial" w:hAnsi="Arial" w:cs="Arial"/>
          <w:sz w:val="24"/>
          <w:szCs w:val="24"/>
        </w:rPr>
        <w:t>ędne</w:t>
      </w:r>
      <w:r w:rsidRPr="00683101">
        <w:rPr>
          <w:rFonts w:ascii="Arial" w:eastAsia="Arial" w:hAnsi="Arial" w:cs="Arial"/>
          <w:sz w:val="24"/>
          <w:szCs w:val="24"/>
        </w:rPr>
        <w:t xml:space="preserve"> do tworz</w:t>
      </w:r>
      <w:r w:rsidR="00165DC2">
        <w:rPr>
          <w:rFonts w:ascii="Arial" w:eastAsia="Arial" w:hAnsi="Arial" w:cs="Arial"/>
          <w:sz w:val="24"/>
          <w:szCs w:val="24"/>
        </w:rPr>
        <w:t>enia</w:t>
      </w:r>
      <w:r w:rsidRPr="00683101">
        <w:rPr>
          <w:rFonts w:ascii="Arial" w:eastAsia="Arial" w:hAnsi="Arial" w:cs="Arial"/>
          <w:sz w:val="24"/>
          <w:szCs w:val="24"/>
        </w:rPr>
        <w:t xml:space="preserve"> bardziej sprawiedliw</w:t>
      </w:r>
      <w:r w:rsidR="00165DC2">
        <w:rPr>
          <w:rFonts w:ascii="Arial" w:eastAsia="Arial" w:hAnsi="Arial" w:cs="Arial"/>
          <w:sz w:val="24"/>
          <w:szCs w:val="24"/>
        </w:rPr>
        <w:t>ych</w:t>
      </w:r>
      <w:r w:rsidRPr="00683101">
        <w:rPr>
          <w:rFonts w:ascii="Arial" w:eastAsia="Arial" w:hAnsi="Arial" w:cs="Arial"/>
          <w:sz w:val="24"/>
          <w:szCs w:val="24"/>
        </w:rPr>
        <w:t xml:space="preserve"> miejsc pracy: znaczenie równ</w:t>
      </w:r>
      <w:r w:rsidR="00165DC2">
        <w:rPr>
          <w:rFonts w:ascii="Arial" w:eastAsia="Arial" w:hAnsi="Arial" w:cs="Arial"/>
          <w:sz w:val="24"/>
          <w:szCs w:val="24"/>
        </w:rPr>
        <w:t>ości</w:t>
      </w:r>
      <w:r w:rsidRPr="00683101">
        <w:rPr>
          <w:rFonts w:ascii="Arial" w:eastAsia="Arial" w:hAnsi="Arial" w:cs="Arial"/>
          <w:sz w:val="24"/>
          <w:szCs w:val="24"/>
        </w:rPr>
        <w:t xml:space="preserve"> płci i niedyskr</w:t>
      </w:r>
      <w:r w:rsidR="00165DC2">
        <w:rPr>
          <w:rFonts w:ascii="Arial" w:eastAsia="Arial" w:hAnsi="Arial" w:cs="Arial"/>
          <w:sz w:val="24"/>
          <w:szCs w:val="24"/>
        </w:rPr>
        <w:t>yminacji,</w:t>
      </w:r>
      <w:r w:rsidRPr="00683101">
        <w:rPr>
          <w:rFonts w:ascii="Arial" w:eastAsia="Arial" w:hAnsi="Arial" w:cs="Arial"/>
          <w:sz w:val="24"/>
          <w:szCs w:val="24"/>
        </w:rPr>
        <w:t xml:space="preserve"> podnosz</w:t>
      </w:r>
      <w:r w:rsidR="00165DC2">
        <w:rPr>
          <w:rFonts w:ascii="Arial" w:eastAsia="Arial" w:hAnsi="Arial" w:cs="Arial"/>
          <w:sz w:val="24"/>
          <w:szCs w:val="24"/>
        </w:rPr>
        <w:t>enie</w:t>
      </w:r>
      <w:r w:rsidRPr="00683101">
        <w:rPr>
          <w:rFonts w:ascii="Arial" w:eastAsia="Arial" w:hAnsi="Arial" w:cs="Arial"/>
          <w:sz w:val="24"/>
          <w:szCs w:val="24"/>
        </w:rPr>
        <w:t xml:space="preserve"> świad</w:t>
      </w:r>
      <w:r w:rsidR="00165DC2">
        <w:rPr>
          <w:rFonts w:ascii="Arial" w:eastAsia="Arial" w:hAnsi="Arial" w:cs="Arial"/>
          <w:sz w:val="24"/>
          <w:szCs w:val="24"/>
        </w:rPr>
        <w:t>omości</w:t>
      </w:r>
      <w:r w:rsidRPr="00683101">
        <w:rPr>
          <w:rFonts w:ascii="Arial" w:eastAsia="Arial" w:hAnsi="Arial" w:cs="Arial"/>
          <w:sz w:val="24"/>
          <w:szCs w:val="24"/>
        </w:rPr>
        <w:t xml:space="preserve"> dot. stereot</w:t>
      </w:r>
      <w:r w:rsidR="00165DC2">
        <w:rPr>
          <w:rFonts w:ascii="Arial" w:eastAsia="Arial" w:hAnsi="Arial" w:cs="Arial"/>
          <w:sz w:val="24"/>
          <w:szCs w:val="24"/>
        </w:rPr>
        <w:t>ypów</w:t>
      </w:r>
      <w:r w:rsidRPr="00683101">
        <w:rPr>
          <w:rFonts w:ascii="Arial" w:eastAsia="Arial" w:hAnsi="Arial" w:cs="Arial"/>
          <w:sz w:val="24"/>
          <w:szCs w:val="24"/>
        </w:rPr>
        <w:t xml:space="preserve"> płciowych, rozwij</w:t>
      </w:r>
      <w:r w:rsidR="00165DC2">
        <w:rPr>
          <w:rFonts w:ascii="Arial" w:eastAsia="Arial" w:hAnsi="Arial" w:cs="Arial"/>
          <w:sz w:val="24"/>
          <w:szCs w:val="24"/>
        </w:rPr>
        <w:t>anie</w:t>
      </w:r>
      <w:r w:rsidRPr="00683101">
        <w:rPr>
          <w:rFonts w:ascii="Arial" w:eastAsia="Arial" w:hAnsi="Arial" w:cs="Arial"/>
          <w:sz w:val="24"/>
          <w:szCs w:val="24"/>
        </w:rPr>
        <w:t xml:space="preserve"> umiej</w:t>
      </w:r>
      <w:r w:rsidR="00165DC2">
        <w:rPr>
          <w:rFonts w:ascii="Arial" w:eastAsia="Arial" w:hAnsi="Arial" w:cs="Arial"/>
          <w:sz w:val="24"/>
          <w:szCs w:val="24"/>
        </w:rPr>
        <w:t>ętności</w:t>
      </w:r>
      <w:r w:rsidRPr="00683101">
        <w:rPr>
          <w:rFonts w:ascii="Arial" w:eastAsia="Arial" w:hAnsi="Arial" w:cs="Arial"/>
          <w:sz w:val="24"/>
          <w:szCs w:val="24"/>
        </w:rPr>
        <w:t xml:space="preserve"> przywód</w:t>
      </w:r>
      <w:r w:rsidR="00165DC2">
        <w:rPr>
          <w:rFonts w:ascii="Arial" w:eastAsia="Arial" w:hAnsi="Arial" w:cs="Arial"/>
          <w:sz w:val="24"/>
          <w:szCs w:val="24"/>
        </w:rPr>
        <w:t>czych kobiet</w:t>
      </w:r>
      <w:r w:rsidRPr="00683101">
        <w:rPr>
          <w:rFonts w:ascii="Arial" w:eastAsia="Arial" w:hAnsi="Arial" w:cs="Arial"/>
          <w:sz w:val="24"/>
          <w:szCs w:val="24"/>
        </w:rPr>
        <w:t>, polityki i procedury równośc</w:t>
      </w:r>
      <w:r w:rsidR="00165DC2">
        <w:rPr>
          <w:rFonts w:ascii="Arial" w:eastAsia="Arial" w:hAnsi="Arial" w:cs="Arial"/>
          <w:sz w:val="24"/>
          <w:szCs w:val="24"/>
        </w:rPr>
        <w:t>iowe</w:t>
      </w:r>
      <w:r w:rsidRPr="00683101">
        <w:rPr>
          <w:rFonts w:ascii="Arial" w:eastAsia="Arial" w:hAnsi="Arial" w:cs="Arial"/>
          <w:sz w:val="24"/>
          <w:szCs w:val="24"/>
        </w:rPr>
        <w:t>, bariery płciowe w awan</w:t>
      </w:r>
      <w:r w:rsidR="00165DC2">
        <w:rPr>
          <w:rFonts w:ascii="Arial" w:eastAsia="Arial" w:hAnsi="Arial" w:cs="Arial"/>
          <w:sz w:val="24"/>
          <w:szCs w:val="24"/>
        </w:rPr>
        <w:t>sie</w:t>
      </w:r>
      <w:r w:rsidRPr="00683101">
        <w:rPr>
          <w:rFonts w:ascii="Arial" w:eastAsia="Arial" w:hAnsi="Arial" w:cs="Arial"/>
          <w:sz w:val="24"/>
          <w:szCs w:val="24"/>
        </w:rPr>
        <w:t xml:space="preserve"> zawod</w:t>
      </w:r>
      <w:r w:rsidR="00165DC2">
        <w:rPr>
          <w:rFonts w:ascii="Arial" w:eastAsia="Arial" w:hAnsi="Arial" w:cs="Arial"/>
          <w:sz w:val="24"/>
          <w:szCs w:val="24"/>
        </w:rPr>
        <w:t xml:space="preserve">owym </w:t>
      </w:r>
      <w:r w:rsidRPr="00683101">
        <w:rPr>
          <w:rFonts w:ascii="Arial" w:eastAsia="Arial" w:hAnsi="Arial" w:cs="Arial"/>
          <w:sz w:val="24"/>
          <w:szCs w:val="24"/>
        </w:rPr>
        <w:t>,etyka i zas</w:t>
      </w:r>
      <w:r w:rsidR="00165DC2">
        <w:rPr>
          <w:rFonts w:ascii="Arial" w:eastAsia="Arial" w:hAnsi="Arial" w:cs="Arial"/>
          <w:sz w:val="24"/>
          <w:szCs w:val="24"/>
        </w:rPr>
        <w:t xml:space="preserve">ady </w:t>
      </w:r>
      <w:r w:rsidRPr="00683101">
        <w:rPr>
          <w:rFonts w:ascii="Arial" w:eastAsia="Arial" w:hAnsi="Arial" w:cs="Arial"/>
          <w:sz w:val="24"/>
          <w:szCs w:val="24"/>
        </w:rPr>
        <w:t>dział</w:t>
      </w:r>
      <w:r w:rsidR="00165DC2">
        <w:rPr>
          <w:rFonts w:ascii="Arial" w:eastAsia="Arial" w:hAnsi="Arial" w:cs="Arial"/>
          <w:sz w:val="24"/>
          <w:szCs w:val="24"/>
        </w:rPr>
        <w:t>ania</w:t>
      </w:r>
      <w:r w:rsidRPr="00683101">
        <w:rPr>
          <w:rFonts w:ascii="Arial" w:eastAsia="Arial" w:hAnsi="Arial" w:cs="Arial"/>
          <w:sz w:val="24"/>
          <w:szCs w:val="24"/>
        </w:rPr>
        <w:t>,</w:t>
      </w:r>
      <w:r w:rsidR="00165DC2">
        <w:rPr>
          <w:rFonts w:ascii="Arial" w:eastAsia="Arial" w:hAnsi="Arial" w:cs="Arial"/>
          <w:sz w:val="24"/>
          <w:szCs w:val="24"/>
        </w:rPr>
        <w:t xml:space="preserve"> </w:t>
      </w:r>
      <w:r w:rsidRPr="00683101">
        <w:rPr>
          <w:rFonts w:ascii="Arial" w:eastAsia="Arial" w:hAnsi="Arial" w:cs="Arial"/>
          <w:sz w:val="24"/>
          <w:szCs w:val="24"/>
        </w:rPr>
        <w:t>zarządz</w:t>
      </w:r>
      <w:r w:rsidR="00165DC2">
        <w:rPr>
          <w:rFonts w:ascii="Arial" w:eastAsia="Arial" w:hAnsi="Arial" w:cs="Arial"/>
          <w:sz w:val="24"/>
          <w:szCs w:val="24"/>
        </w:rPr>
        <w:t>ania</w:t>
      </w:r>
      <w:r w:rsidRPr="00683101">
        <w:rPr>
          <w:rFonts w:ascii="Arial" w:eastAsia="Arial" w:hAnsi="Arial" w:cs="Arial"/>
          <w:sz w:val="24"/>
          <w:szCs w:val="24"/>
        </w:rPr>
        <w:t xml:space="preserve"> różnorodn</w:t>
      </w:r>
      <w:r w:rsidR="00165DC2">
        <w:rPr>
          <w:rFonts w:ascii="Arial" w:eastAsia="Arial" w:hAnsi="Arial" w:cs="Arial"/>
          <w:sz w:val="24"/>
          <w:szCs w:val="24"/>
        </w:rPr>
        <w:t>ością</w:t>
      </w:r>
      <w:r w:rsidRPr="00683101">
        <w:rPr>
          <w:rFonts w:ascii="Arial" w:eastAsia="Arial" w:hAnsi="Arial" w:cs="Arial"/>
          <w:sz w:val="24"/>
          <w:szCs w:val="24"/>
        </w:rPr>
        <w:t xml:space="preserve"> </w:t>
      </w:r>
    </w:p>
    <w:p w14:paraId="000000EE" w14:textId="1135D7D7" w:rsidR="00C019C4" w:rsidRDefault="006808A5" w:rsidP="00DC5B91">
      <w:pPr>
        <w:numPr>
          <w:ilvl w:val="2"/>
          <w:numId w:val="3"/>
        </w:numPr>
        <w:shd w:val="clear" w:color="auto" w:fill="FFFFFF"/>
        <w:spacing w:before="60" w:after="60" w:line="276" w:lineRule="auto"/>
        <w:ind w:left="284" w:firstLine="0"/>
        <w:rPr>
          <w:rFonts w:ascii="Arial" w:eastAsia="Arial" w:hAnsi="Arial" w:cs="Arial"/>
          <w:sz w:val="24"/>
          <w:szCs w:val="24"/>
        </w:rPr>
      </w:pPr>
      <w:r w:rsidRPr="00683101">
        <w:rPr>
          <w:rFonts w:ascii="Arial" w:eastAsia="Arial" w:hAnsi="Arial" w:cs="Arial"/>
          <w:sz w:val="24"/>
          <w:szCs w:val="24"/>
        </w:rPr>
        <w:lastRenderedPageBreak/>
        <w:t>Wsp</w:t>
      </w:r>
      <w:r w:rsidR="00165DC2">
        <w:rPr>
          <w:rFonts w:ascii="Arial" w:eastAsia="Arial" w:hAnsi="Arial" w:cs="Arial"/>
          <w:sz w:val="24"/>
          <w:szCs w:val="24"/>
        </w:rPr>
        <w:t>arcie</w:t>
      </w:r>
      <w:r w:rsidRPr="00683101">
        <w:rPr>
          <w:rFonts w:ascii="Arial" w:eastAsia="Arial" w:hAnsi="Arial" w:cs="Arial"/>
          <w:sz w:val="24"/>
          <w:szCs w:val="24"/>
        </w:rPr>
        <w:t xml:space="preserve"> psycholog</w:t>
      </w:r>
      <w:r w:rsidR="00165DC2">
        <w:rPr>
          <w:rFonts w:ascii="Arial" w:eastAsia="Arial" w:hAnsi="Arial" w:cs="Arial"/>
          <w:sz w:val="24"/>
          <w:szCs w:val="24"/>
        </w:rPr>
        <w:t xml:space="preserve">a </w:t>
      </w:r>
      <w:r w:rsidRPr="00683101">
        <w:rPr>
          <w:rFonts w:ascii="Arial" w:eastAsia="Arial" w:hAnsi="Arial" w:cs="Arial"/>
          <w:sz w:val="24"/>
          <w:szCs w:val="24"/>
        </w:rPr>
        <w:t>[80podm.x śr.4h; 320h-</w:t>
      </w:r>
      <w:r w:rsidR="00165DC2">
        <w:rPr>
          <w:rFonts w:ascii="Arial" w:eastAsia="Arial" w:hAnsi="Arial" w:cs="Arial"/>
          <w:sz w:val="24"/>
          <w:szCs w:val="24"/>
        </w:rPr>
        <w:t xml:space="preserve"> </w:t>
      </w:r>
      <w:r w:rsidRPr="00683101">
        <w:rPr>
          <w:rFonts w:ascii="Arial" w:eastAsia="Arial" w:hAnsi="Arial" w:cs="Arial"/>
          <w:sz w:val="24"/>
          <w:szCs w:val="24"/>
        </w:rPr>
        <w:t>w zal</w:t>
      </w:r>
      <w:r w:rsidR="00165DC2">
        <w:rPr>
          <w:rFonts w:ascii="Arial" w:eastAsia="Arial" w:hAnsi="Arial" w:cs="Arial"/>
          <w:sz w:val="24"/>
          <w:szCs w:val="24"/>
        </w:rPr>
        <w:t>eżności</w:t>
      </w:r>
      <w:r w:rsidRPr="00683101">
        <w:rPr>
          <w:rFonts w:ascii="Arial" w:eastAsia="Arial" w:hAnsi="Arial" w:cs="Arial"/>
          <w:sz w:val="24"/>
          <w:szCs w:val="24"/>
        </w:rPr>
        <w:t xml:space="preserve"> od potrzeb]: rozw</w:t>
      </w:r>
      <w:r w:rsidR="00165DC2">
        <w:rPr>
          <w:rFonts w:ascii="Arial" w:eastAsia="Arial" w:hAnsi="Arial" w:cs="Arial"/>
          <w:sz w:val="24"/>
          <w:szCs w:val="24"/>
        </w:rPr>
        <w:t>iązywanie</w:t>
      </w:r>
      <w:r w:rsidRPr="00683101">
        <w:rPr>
          <w:rFonts w:ascii="Arial" w:eastAsia="Arial" w:hAnsi="Arial" w:cs="Arial"/>
          <w:sz w:val="24"/>
          <w:szCs w:val="24"/>
        </w:rPr>
        <w:t xml:space="preserve"> syt</w:t>
      </w:r>
      <w:r w:rsidR="00165DC2">
        <w:rPr>
          <w:rFonts w:ascii="Arial" w:eastAsia="Arial" w:hAnsi="Arial" w:cs="Arial"/>
          <w:sz w:val="24"/>
          <w:szCs w:val="24"/>
        </w:rPr>
        <w:t>uacji</w:t>
      </w:r>
      <w:r w:rsidRPr="00683101">
        <w:rPr>
          <w:rFonts w:ascii="Arial" w:eastAsia="Arial" w:hAnsi="Arial" w:cs="Arial"/>
          <w:sz w:val="24"/>
          <w:szCs w:val="24"/>
        </w:rPr>
        <w:t xml:space="preserve"> zw</w:t>
      </w:r>
      <w:r w:rsidR="00165DC2">
        <w:rPr>
          <w:rFonts w:ascii="Arial" w:eastAsia="Arial" w:hAnsi="Arial" w:cs="Arial"/>
          <w:sz w:val="24"/>
          <w:szCs w:val="24"/>
        </w:rPr>
        <w:t>iązanych</w:t>
      </w:r>
      <w:r w:rsidRPr="00683101">
        <w:rPr>
          <w:rFonts w:ascii="Arial" w:eastAsia="Arial" w:hAnsi="Arial" w:cs="Arial"/>
          <w:sz w:val="24"/>
          <w:szCs w:val="24"/>
        </w:rPr>
        <w:t xml:space="preserve"> z dyskrym</w:t>
      </w:r>
      <w:r w:rsidR="00165DC2">
        <w:rPr>
          <w:rFonts w:ascii="Arial" w:eastAsia="Arial" w:hAnsi="Arial" w:cs="Arial"/>
          <w:sz w:val="24"/>
          <w:szCs w:val="24"/>
        </w:rPr>
        <w:t>inacją</w:t>
      </w:r>
      <w:r w:rsidRPr="00683101">
        <w:rPr>
          <w:rFonts w:ascii="Arial" w:eastAsia="Arial" w:hAnsi="Arial" w:cs="Arial"/>
          <w:sz w:val="24"/>
          <w:szCs w:val="24"/>
        </w:rPr>
        <w:t xml:space="preserve"> i przemocą, zarządz</w:t>
      </w:r>
      <w:r w:rsidR="00165DC2">
        <w:rPr>
          <w:rFonts w:ascii="Arial" w:eastAsia="Arial" w:hAnsi="Arial" w:cs="Arial"/>
          <w:sz w:val="24"/>
          <w:szCs w:val="24"/>
        </w:rPr>
        <w:t>anie</w:t>
      </w:r>
      <w:r w:rsidRPr="00683101">
        <w:rPr>
          <w:rFonts w:ascii="Arial" w:eastAsia="Arial" w:hAnsi="Arial" w:cs="Arial"/>
          <w:sz w:val="24"/>
          <w:szCs w:val="24"/>
        </w:rPr>
        <w:t xml:space="preserve"> strategiami, tworz</w:t>
      </w:r>
      <w:r w:rsidR="00165DC2">
        <w:rPr>
          <w:rFonts w:ascii="Arial" w:eastAsia="Arial" w:hAnsi="Arial" w:cs="Arial"/>
          <w:sz w:val="24"/>
          <w:szCs w:val="24"/>
        </w:rPr>
        <w:t>enie</w:t>
      </w:r>
      <w:r w:rsidRPr="00683101">
        <w:rPr>
          <w:rFonts w:ascii="Arial" w:eastAsia="Arial" w:hAnsi="Arial" w:cs="Arial"/>
          <w:sz w:val="24"/>
          <w:szCs w:val="24"/>
        </w:rPr>
        <w:t xml:space="preserve"> plan</w:t>
      </w:r>
      <w:r w:rsidR="00165DC2">
        <w:rPr>
          <w:rFonts w:ascii="Arial" w:eastAsia="Arial" w:hAnsi="Arial" w:cs="Arial"/>
          <w:sz w:val="24"/>
          <w:szCs w:val="24"/>
        </w:rPr>
        <w:t>u</w:t>
      </w:r>
      <w:r w:rsidRPr="00683101">
        <w:rPr>
          <w:rFonts w:ascii="Arial" w:eastAsia="Arial" w:hAnsi="Arial" w:cs="Arial"/>
          <w:sz w:val="24"/>
          <w:szCs w:val="24"/>
        </w:rPr>
        <w:t xml:space="preserve"> rozw</w:t>
      </w:r>
      <w:r w:rsidR="00165DC2">
        <w:rPr>
          <w:rFonts w:ascii="Arial" w:eastAsia="Arial" w:hAnsi="Arial" w:cs="Arial"/>
          <w:sz w:val="24"/>
          <w:szCs w:val="24"/>
        </w:rPr>
        <w:t>oju</w:t>
      </w:r>
      <w:r w:rsidRPr="00683101">
        <w:rPr>
          <w:rFonts w:ascii="Arial" w:eastAsia="Arial" w:hAnsi="Arial" w:cs="Arial"/>
          <w:sz w:val="24"/>
          <w:szCs w:val="24"/>
        </w:rPr>
        <w:t xml:space="preserve"> zaw./strategii przywództwa, efektywna komunik</w:t>
      </w:r>
      <w:r w:rsidR="00165DC2">
        <w:rPr>
          <w:rFonts w:ascii="Arial" w:eastAsia="Arial" w:hAnsi="Arial" w:cs="Arial"/>
          <w:sz w:val="24"/>
          <w:szCs w:val="24"/>
        </w:rPr>
        <w:t>acja</w:t>
      </w:r>
      <w:r w:rsidRPr="00683101">
        <w:rPr>
          <w:rFonts w:ascii="Arial" w:eastAsia="Arial" w:hAnsi="Arial" w:cs="Arial"/>
          <w:sz w:val="24"/>
          <w:szCs w:val="24"/>
        </w:rPr>
        <w:t xml:space="preserve"> zw</w:t>
      </w:r>
      <w:r w:rsidR="00165DC2">
        <w:rPr>
          <w:rFonts w:ascii="Arial" w:eastAsia="Arial" w:hAnsi="Arial" w:cs="Arial"/>
          <w:sz w:val="24"/>
          <w:szCs w:val="24"/>
        </w:rPr>
        <w:t>iązana</w:t>
      </w:r>
      <w:r w:rsidRPr="00683101">
        <w:rPr>
          <w:rFonts w:ascii="Arial" w:eastAsia="Arial" w:hAnsi="Arial" w:cs="Arial"/>
          <w:sz w:val="24"/>
          <w:szCs w:val="24"/>
        </w:rPr>
        <w:t xml:space="preserve"> z równ</w:t>
      </w:r>
      <w:r w:rsidR="00165DC2">
        <w:rPr>
          <w:rFonts w:ascii="Arial" w:eastAsia="Arial" w:hAnsi="Arial" w:cs="Arial"/>
          <w:sz w:val="24"/>
          <w:szCs w:val="24"/>
        </w:rPr>
        <w:t>ością</w:t>
      </w:r>
      <w:r w:rsidRPr="00683101">
        <w:rPr>
          <w:rFonts w:ascii="Arial" w:eastAsia="Arial" w:hAnsi="Arial" w:cs="Arial"/>
          <w:sz w:val="24"/>
          <w:szCs w:val="24"/>
        </w:rPr>
        <w:t xml:space="preserve"> płci/niedyskr</w:t>
      </w:r>
      <w:r w:rsidR="00165DC2">
        <w:rPr>
          <w:rFonts w:ascii="Arial" w:eastAsia="Arial" w:hAnsi="Arial" w:cs="Arial"/>
          <w:sz w:val="24"/>
          <w:szCs w:val="24"/>
        </w:rPr>
        <w:t>yminacji.</w:t>
      </w:r>
    </w:p>
    <w:p w14:paraId="000000F0" w14:textId="09058901" w:rsidR="00C019C4" w:rsidRPr="000D02FD" w:rsidRDefault="000D02FD" w:rsidP="00DC5B91">
      <w:pPr>
        <w:shd w:val="clear" w:color="auto" w:fill="FFFFFF"/>
        <w:spacing w:before="60" w:after="60" w:line="276" w:lineRule="auto"/>
        <w:ind w:left="284"/>
        <w:rPr>
          <w:rFonts w:ascii="Arial" w:eastAsia="Arial" w:hAnsi="Arial" w:cs="Arial"/>
          <w:sz w:val="24"/>
          <w:szCs w:val="24"/>
        </w:rPr>
      </w:pPr>
      <w:r w:rsidRPr="000D02FD">
        <w:rPr>
          <w:rFonts w:ascii="Arial" w:eastAsia="Arial" w:hAnsi="Arial" w:cs="Arial"/>
          <w:sz w:val="24"/>
          <w:szCs w:val="24"/>
        </w:rPr>
        <w:t>Poprzez realizację zadania zostanie zmniejszone ryzyko występowania niepożądanych z</w:t>
      </w:r>
      <w:r w:rsidR="00A06FD2">
        <w:rPr>
          <w:rFonts w:ascii="Arial" w:eastAsia="Arial" w:hAnsi="Arial" w:cs="Arial"/>
          <w:sz w:val="24"/>
          <w:szCs w:val="24"/>
        </w:rPr>
        <w:t>a</w:t>
      </w:r>
      <w:r w:rsidRPr="000D02FD">
        <w:rPr>
          <w:rFonts w:ascii="Arial" w:eastAsia="Arial" w:hAnsi="Arial" w:cs="Arial"/>
          <w:sz w:val="24"/>
          <w:szCs w:val="24"/>
        </w:rPr>
        <w:t>chowań w miejscu pracy np. w tematach:</w:t>
      </w:r>
    </w:p>
    <w:p w14:paraId="000000F1" w14:textId="77777777" w:rsidR="00C019C4" w:rsidRDefault="003A7C0D" w:rsidP="00DC5B91">
      <w:pPr>
        <w:numPr>
          <w:ilvl w:val="3"/>
          <w:numId w:val="3"/>
        </w:numPr>
        <w:spacing w:before="60" w:after="60" w:line="276" w:lineRule="auto"/>
        <w:ind w:left="284" w:firstLine="0"/>
        <w:rPr>
          <w:rFonts w:ascii="Arial" w:eastAsia="Arial" w:hAnsi="Arial" w:cs="Arial"/>
          <w:sz w:val="24"/>
          <w:szCs w:val="24"/>
        </w:rPr>
      </w:pPr>
      <w:r>
        <w:rPr>
          <w:rFonts w:ascii="Arial" w:eastAsia="Arial" w:hAnsi="Arial" w:cs="Arial"/>
          <w:sz w:val="24"/>
          <w:szCs w:val="24"/>
        </w:rPr>
        <w:t>Dyskryminacja w miejscu pracy,</w:t>
      </w:r>
    </w:p>
    <w:p w14:paraId="000000F2" w14:textId="77777777" w:rsidR="00C019C4" w:rsidRDefault="003A7C0D" w:rsidP="00DC5B91">
      <w:pPr>
        <w:numPr>
          <w:ilvl w:val="3"/>
          <w:numId w:val="3"/>
        </w:numPr>
        <w:spacing w:before="60" w:after="60" w:line="276" w:lineRule="auto"/>
        <w:ind w:left="284" w:firstLine="0"/>
        <w:rPr>
          <w:rFonts w:ascii="Arial" w:eastAsia="Arial" w:hAnsi="Arial" w:cs="Arial"/>
          <w:sz w:val="24"/>
          <w:szCs w:val="24"/>
        </w:rPr>
      </w:pPr>
      <w:r>
        <w:rPr>
          <w:rFonts w:ascii="Arial" w:eastAsia="Arial" w:hAnsi="Arial" w:cs="Arial"/>
          <w:sz w:val="24"/>
          <w:szCs w:val="24"/>
        </w:rPr>
        <w:t>Mobbing w miejscu pracy,</w:t>
      </w:r>
    </w:p>
    <w:p w14:paraId="000000F3" w14:textId="77777777" w:rsidR="00C019C4" w:rsidRDefault="003A7C0D" w:rsidP="00DC5B91">
      <w:pPr>
        <w:numPr>
          <w:ilvl w:val="3"/>
          <w:numId w:val="3"/>
        </w:numPr>
        <w:spacing w:before="60" w:after="60" w:line="276" w:lineRule="auto"/>
        <w:ind w:left="284" w:firstLine="0"/>
        <w:rPr>
          <w:rFonts w:ascii="Arial" w:eastAsia="Arial" w:hAnsi="Arial" w:cs="Arial"/>
          <w:sz w:val="24"/>
          <w:szCs w:val="24"/>
        </w:rPr>
      </w:pPr>
      <w:r>
        <w:rPr>
          <w:rFonts w:ascii="Arial" w:eastAsia="Arial" w:hAnsi="Arial" w:cs="Arial"/>
          <w:sz w:val="24"/>
          <w:szCs w:val="24"/>
        </w:rPr>
        <w:t>Równość w miejscu pracy,</w:t>
      </w:r>
    </w:p>
    <w:p w14:paraId="000000F4" w14:textId="77777777" w:rsidR="00C019C4" w:rsidRDefault="003A7C0D" w:rsidP="00DC5B91">
      <w:pPr>
        <w:numPr>
          <w:ilvl w:val="3"/>
          <w:numId w:val="3"/>
        </w:numPr>
        <w:spacing w:before="60" w:after="60" w:line="276" w:lineRule="auto"/>
        <w:ind w:left="284" w:firstLine="0"/>
        <w:rPr>
          <w:rFonts w:ascii="Arial" w:eastAsia="Arial" w:hAnsi="Arial" w:cs="Arial"/>
          <w:sz w:val="24"/>
          <w:szCs w:val="24"/>
        </w:rPr>
      </w:pPr>
      <w:r>
        <w:rPr>
          <w:rFonts w:ascii="Arial" w:eastAsia="Arial" w:hAnsi="Arial" w:cs="Arial"/>
          <w:sz w:val="24"/>
          <w:szCs w:val="24"/>
        </w:rPr>
        <w:t>Kobiety i mężczyźni na rynku pracy,</w:t>
      </w:r>
    </w:p>
    <w:p w14:paraId="000000F5" w14:textId="6727C20F" w:rsidR="00C019C4" w:rsidRDefault="003A7C0D" w:rsidP="00DC5B91">
      <w:pPr>
        <w:numPr>
          <w:ilvl w:val="3"/>
          <w:numId w:val="3"/>
        </w:numPr>
        <w:spacing w:before="60" w:after="60" w:line="276" w:lineRule="auto"/>
        <w:ind w:left="284" w:firstLine="0"/>
        <w:rPr>
          <w:rFonts w:ascii="Arial" w:eastAsia="Arial" w:hAnsi="Arial" w:cs="Arial"/>
          <w:sz w:val="24"/>
          <w:szCs w:val="24"/>
        </w:rPr>
      </w:pPr>
      <w:r>
        <w:rPr>
          <w:rFonts w:ascii="Arial" w:eastAsia="Arial" w:hAnsi="Arial" w:cs="Arial"/>
          <w:sz w:val="24"/>
          <w:szCs w:val="24"/>
        </w:rPr>
        <w:t>Integracja pracownicza (w tym z osobami z niepełnosprawnością</w:t>
      </w:r>
      <w:r w:rsidR="000D02FD">
        <w:rPr>
          <w:rFonts w:ascii="Arial" w:eastAsia="Arial" w:hAnsi="Arial" w:cs="Arial"/>
          <w:sz w:val="24"/>
          <w:szCs w:val="24"/>
        </w:rPr>
        <w:t>, specjalnymi potrzebami.</w:t>
      </w:r>
    </w:p>
    <w:p w14:paraId="000000F6" w14:textId="77777777" w:rsidR="00C019C4" w:rsidRDefault="003A7C0D" w:rsidP="00DC5B91">
      <w:pPr>
        <w:numPr>
          <w:ilvl w:val="3"/>
          <w:numId w:val="3"/>
        </w:numPr>
        <w:spacing w:before="60" w:after="60" w:line="276" w:lineRule="auto"/>
        <w:ind w:left="284" w:firstLine="0"/>
        <w:rPr>
          <w:rFonts w:ascii="Arial" w:eastAsia="Arial" w:hAnsi="Arial" w:cs="Arial"/>
          <w:sz w:val="24"/>
          <w:szCs w:val="24"/>
        </w:rPr>
      </w:pPr>
      <w:r>
        <w:rPr>
          <w:rFonts w:ascii="Arial" w:eastAsia="Arial" w:hAnsi="Arial" w:cs="Arial"/>
          <w:sz w:val="24"/>
          <w:szCs w:val="24"/>
        </w:rPr>
        <w:t>Komunikacja w różnorodnym zespole</w:t>
      </w:r>
    </w:p>
    <w:p w14:paraId="486BF744" w14:textId="55120F22" w:rsidR="000D02FD" w:rsidRPr="000D02FD" w:rsidRDefault="003A7C0D" w:rsidP="00DC5B91">
      <w:pPr>
        <w:numPr>
          <w:ilvl w:val="1"/>
          <w:numId w:val="3"/>
        </w:numPr>
        <w:spacing w:before="60" w:after="60" w:line="276" w:lineRule="auto"/>
        <w:ind w:left="284" w:firstLine="0"/>
        <w:rPr>
          <w:rFonts w:ascii="Arial" w:eastAsia="Arial" w:hAnsi="Arial" w:cs="Arial"/>
          <w:sz w:val="24"/>
          <w:szCs w:val="24"/>
          <w:shd w:val="clear" w:color="auto" w:fill="D9D9D9"/>
        </w:rPr>
      </w:pPr>
      <w:r w:rsidRPr="000D02FD">
        <w:rPr>
          <w:rFonts w:ascii="Arial" w:eastAsia="Arial" w:hAnsi="Arial" w:cs="Arial"/>
          <w:b/>
          <w:sz w:val="24"/>
          <w:szCs w:val="24"/>
        </w:rPr>
        <w:t>ZADANIE 4</w:t>
      </w:r>
      <w:r w:rsidRPr="000D02FD">
        <w:rPr>
          <w:rFonts w:ascii="Arial" w:eastAsia="Arial" w:hAnsi="Arial" w:cs="Arial"/>
          <w:sz w:val="24"/>
          <w:szCs w:val="24"/>
        </w:rPr>
        <w:t xml:space="preserve">: </w:t>
      </w:r>
      <w:r w:rsidR="000D02FD" w:rsidRPr="000D02FD">
        <w:rPr>
          <w:rFonts w:ascii="Arial" w:eastAsia="Arial" w:hAnsi="Arial" w:cs="Arial"/>
          <w:sz w:val="24"/>
          <w:szCs w:val="24"/>
        </w:rPr>
        <w:t xml:space="preserve"> Wsparcie pracodawców w zakresie zarządzania wiekiem i kompetencjami pracowników</w:t>
      </w:r>
      <w:r w:rsidR="000D02FD">
        <w:rPr>
          <w:rFonts w:ascii="Arial" w:eastAsia="Arial" w:hAnsi="Arial" w:cs="Arial"/>
          <w:sz w:val="24"/>
          <w:szCs w:val="24"/>
        </w:rPr>
        <w:t>:</w:t>
      </w:r>
    </w:p>
    <w:p w14:paraId="2318CD77" w14:textId="5C78C7BD" w:rsidR="00EF64BD" w:rsidRDefault="000D02FD" w:rsidP="00DC5B91">
      <w:pPr>
        <w:numPr>
          <w:ilvl w:val="2"/>
          <w:numId w:val="3"/>
        </w:numPr>
        <w:shd w:val="clear" w:color="auto" w:fill="FFFFFF"/>
        <w:spacing w:before="60" w:after="60" w:line="276" w:lineRule="auto"/>
        <w:ind w:left="284" w:firstLine="0"/>
        <w:rPr>
          <w:rFonts w:ascii="Arial" w:eastAsia="Arial" w:hAnsi="Arial" w:cs="Arial"/>
          <w:sz w:val="24"/>
          <w:szCs w:val="24"/>
        </w:rPr>
      </w:pPr>
      <w:r w:rsidRPr="00EF64BD">
        <w:rPr>
          <w:rFonts w:ascii="Arial" w:eastAsia="Arial" w:hAnsi="Arial" w:cs="Arial"/>
          <w:sz w:val="24"/>
          <w:szCs w:val="24"/>
        </w:rPr>
        <w:t>Przeprowadzenie testów kompetencyjnych dla 160UP - świadomość swoich kluczowych kompet</w:t>
      </w:r>
      <w:r w:rsidR="00EF64BD">
        <w:rPr>
          <w:rFonts w:ascii="Arial" w:eastAsia="Arial" w:hAnsi="Arial" w:cs="Arial"/>
          <w:sz w:val="24"/>
          <w:szCs w:val="24"/>
        </w:rPr>
        <w:t>encji</w:t>
      </w:r>
      <w:r w:rsidRPr="00EF64BD">
        <w:rPr>
          <w:rFonts w:ascii="Arial" w:eastAsia="Arial" w:hAnsi="Arial" w:cs="Arial"/>
          <w:sz w:val="24"/>
          <w:szCs w:val="24"/>
        </w:rPr>
        <w:t xml:space="preserve"> </w:t>
      </w:r>
      <w:r w:rsidR="00EF64BD">
        <w:rPr>
          <w:rFonts w:ascii="Arial" w:eastAsia="Arial" w:hAnsi="Arial" w:cs="Arial"/>
          <w:sz w:val="24"/>
          <w:szCs w:val="24"/>
        </w:rPr>
        <w:t>o</w:t>
      </w:r>
      <w:r w:rsidRPr="00EF64BD">
        <w:rPr>
          <w:rFonts w:ascii="Arial" w:eastAsia="Arial" w:hAnsi="Arial" w:cs="Arial"/>
          <w:sz w:val="24"/>
          <w:szCs w:val="24"/>
        </w:rPr>
        <w:t>sobist</w:t>
      </w:r>
      <w:r w:rsidR="00EF64BD">
        <w:rPr>
          <w:rFonts w:ascii="Arial" w:eastAsia="Arial" w:hAnsi="Arial" w:cs="Arial"/>
          <w:sz w:val="24"/>
          <w:szCs w:val="24"/>
        </w:rPr>
        <w:t>ych</w:t>
      </w:r>
      <w:r w:rsidRPr="00EF64BD">
        <w:rPr>
          <w:rFonts w:ascii="Arial" w:eastAsia="Arial" w:hAnsi="Arial" w:cs="Arial"/>
          <w:sz w:val="24"/>
          <w:szCs w:val="24"/>
        </w:rPr>
        <w:t xml:space="preserve"> </w:t>
      </w:r>
      <w:r w:rsidRPr="000D02FD">
        <w:rPr>
          <w:rFonts w:ascii="Arial" w:eastAsia="Arial" w:hAnsi="Arial" w:cs="Arial"/>
          <w:sz w:val="24"/>
          <w:szCs w:val="24"/>
        </w:rPr>
        <w:t>daje możliw</w:t>
      </w:r>
      <w:r w:rsidR="00EF64BD">
        <w:rPr>
          <w:rFonts w:ascii="Arial" w:eastAsia="Arial" w:hAnsi="Arial" w:cs="Arial"/>
          <w:sz w:val="24"/>
          <w:szCs w:val="24"/>
        </w:rPr>
        <w:t>ość</w:t>
      </w:r>
      <w:r w:rsidRPr="000D02FD">
        <w:rPr>
          <w:rFonts w:ascii="Arial" w:eastAsia="Arial" w:hAnsi="Arial" w:cs="Arial"/>
          <w:sz w:val="24"/>
          <w:szCs w:val="24"/>
        </w:rPr>
        <w:t xml:space="preserve"> lepszego ukierunkow</w:t>
      </w:r>
      <w:r w:rsidR="00EF64BD">
        <w:rPr>
          <w:rFonts w:ascii="Arial" w:eastAsia="Arial" w:hAnsi="Arial" w:cs="Arial"/>
          <w:sz w:val="24"/>
          <w:szCs w:val="24"/>
        </w:rPr>
        <w:t>ania</w:t>
      </w:r>
      <w:r w:rsidRPr="000D02FD">
        <w:rPr>
          <w:rFonts w:ascii="Arial" w:eastAsia="Arial" w:hAnsi="Arial" w:cs="Arial"/>
          <w:sz w:val="24"/>
          <w:szCs w:val="24"/>
        </w:rPr>
        <w:t xml:space="preserve"> dalszego rozw</w:t>
      </w:r>
      <w:r w:rsidR="00EF64BD">
        <w:rPr>
          <w:rFonts w:ascii="Arial" w:eastAsia="Arial" w:hAnsi="Arial" w:cs="Arial"/>
          <w:sz w:val="24"/>
          <w:szCs w:val="24"/>
        </w:rPr>
        <w:t>oju</w:t>
      </w:r>
      <w:r w:rsidRPr="000D02FD">
        <w:rPr>
          <w:rFonts w:ascii="Arial" w:eastAsia="Arial" w:hAnsi="Arial" w:cs="Arial"/>
          <w:sz w:val="24"/>
          <w:szCs w:val="24"/>
        </w:rPr>
        <w:t xml:space="preserve"> zawod</w:t>
      </w:r>
      <w:r w:rsidR="00EF64BD">
        <w:rPr>
          <w:rFonts w:ascii="Arial" w:eastAsia="Arial" w:hAnsi="Arial" w:cs="Arial"/>
          <w:sz w:val="24"/>
          <w:szCs w:val="24"/>
        </w:rPr>
        <w:t>owego i</w:t>
      </w:r>
      <w:r w:rsidRPr="000D02FD">
        <w:rPr>
          <w:rFonts w:ascii="Arial" w:eastAsia="Arial" w:hAnsi="Arial" w:cs="Arial"/>
          <w:sz w:val="24"/>
          <w:szCs w:val="24"/>
        </w:rPr>
        <w:t xml:space="preserve"> ścieżki </w:t>
      </w:r>
      <w:r w:rsidRPr="00EF64BD">
        <w:rPr>
          <w:rFonts w:ascii="Arial" w:eastAsia="Arial" w:hAnsi="Arial" w:cs="Arial"/>
          <w:sz w:val="24"/>
          <w:szCs w:val="24"/>
        </w:rPr>
        <w:t xml:space="preserve"> </w:t>
      </w:r>
      <w:r w:rsidR="00EF64BD">
        <w:rPr>
          <w:rFonts w:ascii="Arial" w:eastAsia="Arial" w:hAnsi="Arial" w:cs="Arial"/>
          <w:sz w:val="24"/>
          <w:szCs w:val="24"/>
        </w:rPr>
        <w:t>e</w:t>
      </w:r>
      <w:r w:rsidRPr="000D02FD">
        <w:rPr>
          <w:rFonts w:ascii="Arial" w:eastAsia="Arial" w:hAnsi="Arial" w:cs="Arial"/>
          <w:sz w:val="24"/>
          <w:szCs w:val="24"/>
        </w:rPr>
        <w:t>dukacyjnej oraz pozwala na</w:t>
      </w:r>
      <w:r w:rsidRPr="00EF64BD">
        <w:rPr>
          <w:rFonts w:ascii="Arial" w:eastAsia="Arial" w:hAnsi="Arial" w:cs="Arial"/>
          <w:sz w:val="24"/>
          <w:szCs w:val="24"/>
        </w:rPr>
        <w:t xml:space="preserve"> </w:t>
      </w:r>
      <w:r w:rsidRPr="000D02FD">
        <w:rPr>
          <w:rFonts w:ascii="Arial" w:eastAsia="Arial" w:hAnsi="Arial" w:cs="Arial"/>
          <w:sz w:val="24"/>
          <w:szCs w:val="24"/>
        </w:rPr>
        <w:t>dokonyw</w:t>
      </w:r>
      <w:r w:rsidR="00EF64BD">
        <w:rPr>
          <w:rFonts w:ascii="Arial" w:eastAsia="Arial" w:hAnsi="Arial" w:cs="Arial"/>
          <w:sz w:val="24"/>
          <w:szCs w:val="24"/>
        </w:rPr>
        <w:t>anie</w:t>
      </w:r>
      <w:r w:rsidRPr="000D02FD">
        <w:rPr>
          <w:rFonts w:ascii="Arial" w:eastAsia="Arial" w:hAnsi="Arial" w:cs="Arial"/>
          <w:sz w:val="24"/>
          <w:szCs w:val="24"/>
        </w:rPr>
        <w:t xml:space="preserve"> świadomych wyborów zwią</w:t>
      </w:r>
      <w:r w:rsidR="00EF64BD">
        <w:rPr>
          <w:rFonts w:ascii="Arial" w:eastAsia="Arial" w:hAnsi="Arial" w:cs="Arial"/>
          <w:sz w:val="24"/>
          <w:szCs w:val="24"/>
        </w:rPr>
        <w:t>zanych</w:t>
      </w:r>
      <w:r w:rsidRPr="000D02FD">
        <w:rPr>
          <w:rFonts w:ascii="Arial" w:eastAsia="Arial" w:hAnsi="Arial" w:cs="Arial"/>
          <w:sz w:val="24"/>
          <w:szCs w:val="24"/>
        </w:rPr>
        <w:t xml:space="preserve"> z typem pracy zawod</w:t>
      </w:r>
      <w:r w:rsidR="00EF64BD">
        <w:rPr>
          <w:rFonts w:ascii="Arial" w:eastAsia="Arial" w:hAnsi="Arial" w:cs="Arial"/>
          <w:sz w:val="24"/>
          <w:szCs w:val="24"/>
        </w:rPr>
        <w:t>owej</w:t>
      </w:r>
      <w:r w:rsidRPr="000D02FD">
        <w:rPr>
          <w:rFonts w:ascii="Arial" w:eastAsia="Arial" w:hAnsi="Arial" w:cs="Arial"/>
          <w:sz w:val="24"/>
          <w:szCs w:val="24"/>
        </w:rPr>
        <w:t xml:space="preserve"> </w:t>
      </w:r>
    </w:p>
    <w:p w14:paraId="635A354B" w14:textId="768965C0" w:rsidR="00C8462A" w:rsidRPr="00C8462A" w:rsidRDefault="00EF64BD" w:rsidP="00DC5B91">
      <w:pPr>
        <w:numPr>
          <w:ilvl w:val="2"/>
          <w:numId w:val="3"/>
        </w:numPr>
        <w:shd w:val="clear" w:color="auto" w:fill="FFFFFF"/>
        <w:spacing w:before="60" w:after="60" w:line="276" w:lineRule="auto"/>
        <w:ind w:left="284" w:firstLine="0"/>
        <w:rPr>
          <w:rFonts w:ascii="Arial" w:eastAsia="Arial" w:hAnsi="Arial" w:cs="Arial"/>
          <w:strike/>
          <w:sz w:val="24"/>
          <w:szCs w:val="24"/>
        </w:rPr>
      </w:pPr>
      <w:r w:rsidRPr="00EF64BD">
        <w:rPr>
          <w:rFonts w:ascii="Arial" w:eastAsia="Arial" w:hAnsi="Arial" w:cs="Arial"/>
          <w:sz w:val="24"/>
          <w:szCs w:val="24"/>
        </w:rPr>
        <w:t>Szkol</w:t>
      </w:r>
      <w:r w:rsidR="00C8462A">
        <w:rPr>
          <w:rFonts w:ascii="Arial" w:eastAsia="Arial" w:hAnsi="Arial" w:cs="Arial"/>
          <w:sz w:val="24"/>
          <w:szCs w:val="24"/>
        </w:rPr>
        <w:t>enie</w:t>
      </w:r>
      <w:r w:rsidRPr="00EF64BD">
        <w:rPr>
          <w:rFonts w:ascii="Arial" w:eastAsia="Arial" w:hAnsi="Arial" w:cs="Arial"/>
          <w:sz w:val="24"/>
          <w:szCs w:val="24"/>
        </w:rPr>
        <w:t xml:space="preserve"> kadry zarządz</w:t>
      </w:r>
      <w:r w:rsidR="00C8462A">
        <w:rPr>
          <w:rFonts w:ascii="Arial" w:eastAsia="Arial" w:hAnsi="Arial" w:cs="Arial"/>
          <w:sz w:val="24"/>
          <w:szCs w:val="24"/>
        </w:rPr>
        <w:t>anie</w:t>
      </w:r>
      <w:r w:rsidRPr="00EF64BD">
        <w:rPr>
          <w:rFonts w:ascii="Arial" w:eastAsia="Arial" w:hAnsi="Arial" w:cs="Arial"/>
          <w:sz w:val="24"/>
          <w:szCs w:val="24"/>
        </w:rPr>
        <w:t xml:space="preserve"> np. zarządz</w:t>
      </w:r>
      <w:r w:rsidR="00C8462A">
        <w:rPr>
          <w:rFonts w:ascii="Arial" w:eastAsia="Arial" w:hAnsi="Arial" w:cs="Arial"/>
          <w:sz w:val="24"/>
          <w:szCs w:val="24"/>
        </w:rPr>
        <w:t>anie</w:t>
      </w:r>
      <w:r w:rsidRPr="00EF64BD">
        <w:rPr>
          <w:rFonts w:ascii="Arial" w:eastAsia="Arial" w:hAnsi="Arial" w:cs="Arial"/>
          <w:sz w:val="24"/>
          <w:szCs w:val="24"/>
        </w:rPr>
        <w:t xml:space="preserve"> talentami, wiekiem (4gr x 10os x średnio 40h - proces edukacyjny 5dni x 8h) Szkol. mają na celu wsp</w:t>
      </w:r>
      <w:r w:rsidR="00C8462A">
        <w:rPr>
          <w:rFonts w:ascii="Arial" w:eastAsia="Arial" w:hAnsi="Arial" w:cs="Arial"/>
          <w:sz w:val="24"/>
          <w:szCs w:val="24"/>
        </w:rPr>
        <w:t>arcie</w:t>
      </w:r>
      <w:r w:rsidRPr="00EF64BD">
        <w:rPr>
          <w:rFonts w:ascii="Arial" w:eastAsia="Arial" w:hAnsi="Arial" w:cs="Arial"/>
          <w:sz w:val="24"/>
          <w:szCs w:val="24"/>
        </w:rPr>
        <w:t xml:space="preserve"> pracodawców w obsz</w:t>
      </w:r>
      <w:r w:rsidR="00C8462A">
        <w:rPr>
          <w:rFonts w:ascii="Arial" w:eastAsia="Arial" w:hAnsi="Arial" w:cs="Arial"/>
          <w:sz w:val="24"/>
          <w:szCs w:val="24"/>
        </w:rPr>
        <w:t>arze</w:t>
      </w:r>
      <w:r w:rsidRPr="00EF64BD">
        <w:rPr>
          <w:rFonts w:ascii="Arial" w:eastAsia="Arial" w:hAnsi="Arial" w:cs="Arial"/>
          <w:sz w:val="24"/>
          <w:szCs w:val="24"/>
        </w:rPr>
        <w:t xml:space="preserve"> zarządz</w:t>
      </w:r>
      <w:r w:rsidR="00C8462A">
        <w:rPr>
          <w:rFonts w:ascii="Arial" w:eastAsia="Arial" w:hAnsi="Arial" w:cs="Arial"/>
          <w:sz w:val="24"/>
          <w:szCs w:val="24"/>
        </w:rPr>
        <w:t xml:space="preserve">ania </w:t>
      </w:r>
      <w:r w:rsidRPr="00EF64BD">
        <w:rPr>
          <w:rFonts w:ascii="Arial" w:eastAsia="Arial" w:hAnsi="Arial" w:cs="Arial"/>
          <w:sz w:val="24"/>
          <w:szCs w:val="24"/>
        </w:rPr>
        <w:t>wiekiem, przygotow</w:t>
      </w:r>
      <w:r w:rsidR="00C8462A">
        <w:rPr>
          <w:rFonts w:ascii="Arial" w:eastAsia="Arial" w:hAnsi="Arial" w:cs="Arial"/>
          <w:sz w:val="24"/>
          <w:szCs w:val="24"/>
        </w:rPr>
        <w:t>anie</w:t>
      </w:r>
      <w:r w:rsidRPr="00EF64BD">
        <w:rPr>
          <w:rFonts w:ascii="Arial" w:eastAsia="Arial" w:hAnsi="Arial" w:cs="Arial"/>
          <w:sz w:val="24"/>
          <w:szCs w:val="24"/>
        </w:rPr>
        <w:t xml:space="preserve"> pracodawców do demograf. wyzwań rynku pracy oraz zwalczanie dyskrymin</w:t>
      </w:r>
      <w:r w:rsidR="00C8462A">
        <w:rPr>
          <w:rFonts w:ascii="Arial" w:eastAsia="Arial" w:hAnsi="Arial" w:cs="Arial"/>
          <w:sz w:val="24"/>
          <w:szCs w:val="24"/>
        </w:rPr>
        <w:t>acji</w:t>
      </w:r>
      <w:r w:rsidRPr="00EF64BD">
        <w:rPr>
          <w:rFonts w:ascii="Arial" w:eastAsia="Arial" w:hAnsi="Arial" w:cs="Arial"/>
          <w:sz w:val="24"/>
          <w:szCs w:val="24"/>
        </w:rPr>
        <w:t xml:space="preserve"> ze wzgl</w:t>
      </w:r>
      <w:r w:rsidR="00C8462A">
        <w:rPr>
          <w:rFonts w:ascii="Arial" w:eastAsia="Arial" w:hAnsi="Arial" w:cs="Arial"/>
          <w:sz w:val="24"/>
          <w:szCs w:val="24"/>
        </w:rPr>
        <w:t>ędu</w:t>
      </w:r>
      <w:r w:rsidRPr="00EF64BD">
        <w:rPr>
          <w:rFonts w:ascii="Arial" w:eastAsia="Arial" w:hAnsi="Arial" w:cs="Arial"/>
          <w:sz w:val="24"/>
          <w:szCs w:val="24"/>
        </w:rPr>
        <w:t xml:space="preserve"> na wiek na rynku pracy. </w:t>
      </w:r>
    </w:p>
    <w:p w14:paraId="06F7AEEE" w14:textId="6587859E" w:rsidR="00C8462A" w:rsidRDefault="00C8462A" w:rsidP="00DC5B91">
      <w:pPr>
        <w:numPr>
          <w:ilvl w:val="2"/>
          <w:numId w:val="3"/>
        </w:numPr>
        <w:shd w:val="clear" w:color="auto" w:fill="FFFFFF"/>
        <w:spacing w:before="60" w:after="60" w:line="276" w:lineRule="auto"/>
        <w:ind w:left="284" w:firstLine="0"/>
        <w:rPr>
          <w:rFonts w:ascii="Arial" w:eastAsia="Arial" w:hAnsi="Arial" w:cs="Arial"/>
          <w:sz w:val="24"/>
          <w:szCs w:val="24"/>
        </w:rPr>
      </w:pPr>
      <w:r w:rsidRPr="00C8462A">
        <w:rPr>
          <w:rFonts w:ascii="Arial" w:eastAsia="Arial" w:hAnsi="Arial" w:cs="Arial"/>
          <w:sz w:val="24"/>
          <w:szCs w:val="24"/>
        </w:rPr>
        <w:t>Szkol</w:t>
      </w:r>
      <w:r w:rsidR="008F58D0">
        <w:rPr>
          <w:rFonts w:ascii="Arial" w:eastAsia="Arial" w:hAnsi="Arial" w:cs="Arial"/>
          <w:sz w:val="24"/>
          <w:szCs w:val="24"/>
        </w:rPr>
        <w:t>enia</w:t>
      </w:r>
      <w:r w:rsidRPr="00C8462A">
        <w:rPr>
          <w:rFonts w:ascii="Arial" w:eastAsia="Arial" w:hAnsi="Arial" w:cs="Arial"/>
          <w:sz w:val="24"/>
          <w:szCs w:val="24"/>
        </w:rPr>
        <w:t xml:space="preserve"> dla pracowników do wyboru/ np. zarządz</w:t>
      </w:r>
      <w:r w:rsidR="00672A35">
        <w:rPr>
          <w:rFonts w:ascii="Arial" w:eastAsia="Arial" w:hAnsi="Arial" w:cs="Arial"/>
          <w:sz w:val="24"/>
          <w:szCs w:val="24"/>
        </w:rPr>
        <w:t>anie</w:t>
      </w:r>
      <w:r w:rsidRPr="00C8462A">
        <w:rPr>
          <w:rFonts w:ascii="Arial" w:eastAsia="Arial" w:hAnsi="Arial" w:cs="Arial"/>
          <w:sz w:val="24"/>
          <w:szCs w:val="24"/>
        </w:rPr>
        <w:t xml:space="preserve"> czasem (16gr x 10os x 16h - proces edukacyjny średnio 2dni x 8h) </w:t>
      </w:r>
    </w:p>
    <w:p w14:paraId="5374CE27" w14:textId="07F03B12" w:rsidR="00C8462A" w:rsidRDefault="00C8462A" w:rsidP="00DC5B91">
      <w:pPr>
        <w:numPr>
          <w:ilvl w:val="2"/>
          <w:numId w:val="3"/>
        </w:numPr>
        <w:shd w:val="clear" w:color="auto" w:fill="FFFFFF"/>
        <w:spacing w:before="60" w:after="60" w:line="276" w:lineRule="auto"/>
        <w:ind w:left="284" w:firstLine="0"/>
        <w:rPr>
          <w:rFonts w:ascii="Arial" w:eastAsia="Arial" w:hAnsi="Arial" w:cs="Arial"/>
          <w:sz w:val="24"/>
          <w:szCs w:val="24"/>
        </w:rPr>
      </w:pPr>
      <w:r w:rsidRPr="00C8462A">
        <w:rPr>
          <w:rFonts w:ascii="Arial" w:eastAsia="Arial" w:hAnsi="Arial" w:cs="Arial"/>
          <w:sz w:val="24"/>
          <w:szCs w:val="24"/>
        </w:rPr>
        <w:t>Warsztaty dla kobiet z zakr</w:t>
      </w:r>
      <w:r w:rsidR="00672A35">
        <w:rPr>
          <w:rFonts w:ascii="Arial" w:eastAsia="Arial" w:hAnsi="Arial" w:cs="Arial"/>
          <w:sz w:val="24"/>
          <w:szCs w:val="24"/>
        </w:rPr>
        <w:t>esu</w:t>
      </w:r>
      <w:r w:rsidRPr="00C8462A">
        <w:rPr>
          <w:rFonts w:ascii="Arial" w:eastAsia="Arial" w:hAnsi="Arial" w:cs="Arial"/>
          <w:sz w:val="24"/>
          <w:szCs w:val="24"/>
        </w:rPr>
        <w:t xml:space="preserve"> rozwoju ścieżki kariery/przywództwa (11gr x 10os x 16h-proces</w:t>
      </w:r>
      <w:r>
        <w:rPr>
          <w:rFonts w:ascii="Arial" w:eastAsia="Arial" w:hAnsi="Arial" w:cs="Arial"/>
          <w:sz w:val="24"/>
          <w:szCs w:val="24"/>
        </w:rPr>
        <w:t xml:space="preserve"> </w:t>
      </w:r>
      <w:r w:rsidRPr="00C8462A">
        <w:rPr>
          <w:rFonts w:ascii="Arial" w:eastAsia="Arial" w:hAnsi="Arial" w:cs="Arial"/>
          <w:sz w:val="24"/>
          <w:szCs w:val="24"/>
        </w:rPr>
        <w:t>eduk</w:t>
      </w:r>
      <w:r w:rsidR="00672A35">
        <w:rPr>
          <w:rFonts w:ascii="Arial" w:eastAsia="Arial" w:hAnsi="Arial" w:cs="Arial"/>
          <w:sz w:val="24"/>
          <w:szCs w:val="24"/>
        </w:rPr>
        <w:t>acyjny</w:t>
      </w:r>
      <w:r>
        <w:rPr>
          <w:rFonts w:ascii="Arial" w:eastAsia="Arial" w:hAnsi="Arial" w:cs="Arial"/>
          <w:sz w:val="24"/>
          <w:szCs w:val="24"/>
        </w:rPr>
        <w:t xml:space="preserve"> </w:t>
      </w:r>
      <w:r w:rsidRPr="00C8462A">
        <w:rPr>
          <w:rFonts w:ascii="Arial" w:eastAsia="Arial" w:hAnsi="Arial" w:cs="Arial"/>
          <w:sz w:val="24"/>
          <w:szCs w:val="24"/>
        </w:rPr>
        <w:t>średnio 2dni x 8h)</w:t>
      </w:r>
    </w:p>
    <w:p w14:paraId="2E526EEF" w14:textId="74B66719" w:rsidR="00C8462A" w:rsidRDefault="00C8462A" w:rsidP="00DC5B91">
      <w:pPr>
        <w:numPr>
          <w:ilvl w:val="2"/>
          <w:numId w:val="3"/>
        </w:numPr>
        <w:shd w:val="clear" w:color="auto" w:fill="FFFFFF"/>
        <w:spacing w:before="60" w:after="60" w:line="276" w:lineRule="auto"/>
        <w:ind w:left="284" w:firstLine="0"/>
        <w:rPr>
          <w:rFonts w:ascii="Arial" w:eastAsia="Arial" w:hAnsi="Arial" w:cs="Arial"/>
          <w:sz w:val="24"/>
          <w:szCs w:val="24"/>
        </w:rPr>
      </w:pPr>
      <w:r w:rsidRPr="00C8462A">
        <w:rPr>
          <w:rFonts w:ascii="Arial" w:eastAsia="Arial" w:hAnsi="Arial" w:cs="Arial"/>
          <w:sz w:val="24"/>
          <w:szCs w:val="24"/>
        </w:rPr>
        <w:t>Przygotow</w:t>
      </w:r>
      <w:r>
        <w:rPr>
          <w:rFonts w:ascii="Arial" w:eastAsia="Arial" w:hAnsi="Arial" w:cs="Arial"/>
          <w:sz w:val="24"/>
          <w:szCs w:val="24"/>
        </w:rPr>
        <w:t>anie</w:t>
      </w:r>
      <w:r w:rsidRPr="00C8462A">
        <w:rPr>
          <w:rFonts w:ascii="Arial" w:eastAsia="Arial" w:hAnsi="Arial" w:cs="Arial"/>
          <w:sz w:val="24"/>
          <w:szCs w:val="24"/>
        </w:rPr>
        <w:t xml:space="preserve"> modelu wsparcia (raport wraz z rekomendacjami)</w:t>
      </w:r>
    </w:p>
    <w:p w14:paraId="38F842E3" w14:textId="3C31D142" w:rsidR="00C8462A" w:rsidRDefault="00C8462A" w:rsidP="00DC5B91">
      <w:pPr>
        <w:shd w:val="clear" w:color="auto" w:fill="FFFFFF"/>
        <w:spacing w:before="60" w:after="60" w:line="276" w:lineRule="auto"/>
        <w:ind w:left="284"/>
        <w:rPr>
          <w:rFonts w:ascii="Arial" w:eastAsia="Arial" w:hAnsi="Arial" w:cs="Arial"/>
          <w:sz w:val="24"/>
          <w:szCs w:val="24"/>
        </w:rPr>
      </w:pPr>
      <w:r w:rsidRPr="00C8462A">
        <w:rPr>
          <w:rFonts w:ascii="Arial" w:eastAsia="Arial" w:hAnsi="Arial" w:cs="Arial"/>
          <w:sz w:val="24"/>
          <w:szCs w:val="24"/>
        </w:rPr>
        <w:t>Szkol</w:t>
      </w:r>
      <w:r w:rsidR="00672A35">
        <w:rPr>
          <w:rFonts w:ascii="Arial" w:eastAsia="Arial" w:hAnsi="Arial" w:cs="Arial"/>
          <w:sz w:val="24"/>
          <w:szCs w:val="24"/>
        </w:rPr>
        <w:t>enia</w:t>
      </w:r>
      <w:r w:rsidRPr="00C8462A">
        <w:rPr>
          <w:rFonts w:ascii="Arial" w:eastAsia="Arial" w:hAnsi="Arial" w:cs="Arial"/>
          <w:sz w:val="24"/>
          <w:szCs w:val="24"/>
        </w:rPr>
        <w:t xml:space="preserve"> będą odbyw</w:t>
      </w:r>
      <w:r w:rsidR="00672A35">
        <w:rPr>
          <w:rFonts w:ascii="Arial" w:eastAsia="Arial" w:hAnsi="Arial" w:cs="Arial"/>
          <w:sz w:val="24"/>
          <w:szCs w:val="24"/>
        </w:rPr>
        <w:t>ać</w:t>
      </w:r>
      <w:r w:rsidRPr="00C8462A">
        <w:rPr>
          <w:rFonts w:ascii="Arial" w:eastAsia="Arial" w:hAnsi="Arial" w:cs="Arial"/>
          <w:sz w:val="24"/>
          <w:szCs w:val="24"/>
        </w:rPr>
        <w:t xml:space="preserve"> się zarówno w siedz</w:t>
      </w:r>
      <w:r w:rsidR="00672A35">
        <w:rPr>
          <w:rFonts w:ascii="Arial" w:eastAsia="Arial" w:hAnsi="Arial" w:cs="Arial"/>
          <w:sz w:val="24"/>
          <w:szCs w:val="24"/>
        </w:rPr>
        <w:t>ibach</w:t>
      </w:r>
      <w:r w:rsidRPr="00C8462A">
        <w:rPr>
          <w:rFonts w:ascii="Arial" w:eastAsia="Arial" w:hAnsi="Arial" w:cs="Arial"/>
          <w:sz w:val="24"/>
          <w:szCs w:val="24"/>
        </w:rPr>
        <w:t xml:space="preserve"> firm oraz miejscach wskaz</w:t>
      </w:r>
      <w:r w:rsidR="00672A35">
        <w:rPr>
          <w:rFonts w:ascii="Arial" w:eastAsia="Arial" w:hAnsi="Arial" w:cs="Arial"/>
          <w:sz w:val="24"/>
          <w:szCs w:val="24"/>
        </w:rPr>
        <w:t>anych</w:t>
      </w:r>
      <w:r w:rsidRPr="00C8462A">
        <w:rPr>
          <w:rFonts w:ascii="Arial" w:eastAsia="Arial" w:hAnsi="Arial" w:cs="Arial"/>
          <w:sz w:val="24"/>
          <w:szCs w:val="24"/>
        </w:rPr>
        <w:t xml:space="preserve"> przez pracodawców</w:t>
      </w:r>
    </w:p>
    <w:p w14:paraId="577EA478" w14:textId="77777777" w:rsidR="00861F24" w:rsidRDefault="00861F24" w:rsidP="00861F24">
      <w:pPr>
        <w:pStyle w:val="Nagwek1"/>
        <w:shd w:val="clear" w:color="auto" w:fill="FFFFFF"/>
        <w:spacing w:before="60" w:after="60" w:line="276" w:lineRule="auto"/>
        <w:ind w:left="284" w:hanging="142"/>
        <w:jc w:val="center"/>
        <w:rPr>
          <w:rFonts w:ascii="Arial" w:eastAsia="Arial" w:hAnsi="Arial" w:cs="Arial"/>
          <w:color w:val="366091"/>
          <w:sz w:val="24"/>
          <w:szCs w:val="24"/>
        </w:rPr>
      </w:pPr>
    </w:p>
    <w:p w14:paraId="39678572" w14:textId="1AC3DED7" w:rsidR="00861F24" w:rsidRPr="00861F24" w:rsidRDefault="004B4C08" w:rsidP="00861F24">
      <w:pPr>
        <w:pStyle w:val="Nagwek1"/>
        <w:shd w:val="clear" w:color="auto" w:fill="FFFFFF"/>
        <w:spacing w:before="60" w:after="60" w:line="276" w:lineRule="auto"/>
        <w:ind w:left="284" w:hanging="142"/>
        <w:jc w:val="center"/>
        <w:rPr>
          <w:rFonts w:ascii="Arial" w:eastAsia="Arial" w:hAnsi="Arial" w:cs="Arial"/>
          <w:color w:val="366091"/>
          <w:sz w:val="24"/>
          <w:szCs w:val="24"/>
        </w:rPr>
      </w:pPr>
      <w:bookmarkStart w:id="20" w:name="_Hlk173411093"/>
      <w:r>
        <w:rPr>
          <w:rFonts w:ascii="Arial" w:eastAsia="Arial" w:hAnsi="Arial" w:cs="Arial"/>
          <w:color w:val="366091"/>
          <w:sz w:val="24"/>
          <w:szCs w:val="24"/>
        </w:rPr>
        <w:t xml:space="preserve">§ </w:t>
      </w:r>
      <w:r w:rsidR="004E1DB1">
        <w:rPr>
          <w:rFonts w:ascii="Arial" w:eastAsia="Arial" w:hAnsi="Arial" w:cs="Arial"/>
          <w:color w:val="366091"/>
          <w:sz w:val="24"/>
          <w:szCs w:val="24"/>
        </w:rPr>
        <w:t>8</w:t>
      </w:r>
      <w:r>
        <w:rPr>
          <w:rFonts w:ascii="Arial" w:eastAsia="Arial" w:hAnsi="Arial" w:cs="Arial"/>
          <w:color w:val="366091"/>
          <w:sz w:val="24"/>
          <w:szCs w:val="24"/>
        </w:rPr>
        <w:t xml:space="preserve"> </w:t>
      </w:r>
      <w:r w:rsidR="00861F24" w:rsidRPr="00861F24">
        <w:rPr>
          <w:rFonts w:ascii="Arial" w:eastAsia="Arial" w:hAnsi="Arial" w:cs="Arial"/>
          <w:color w:val="366091"/>
          <w:sz w:val="24"/>
          <w:szCs w:val="24"/>
        </w:rPr>
        <w:t xml:space="preserve">PRAWA I OBOWIĄZKI PRZEDSIĘBIORSTW </w:t>
      </w:r>
      <w:bookmarkEnd w:id="20"/>
      <w:r w:rsidR="00861F24" w:rsidRPr="00861F24">
        <w:rPr>
          <w:rFonts w:ascii="Arial" w:eastAsia="Arial" w:hAnsi="Arial" w:cs="Arial"/>
          <w:color w:val="366091"/>
          <w:sz w:val="24"/>
          <w:szCs w:val="24"/>
        </w:rPr>
        <w:t>ORAZ UCZESTNIKÓW PROJEKTU</w:t>
      </w:r>
    </w:p>
    <w:p w14:paraId="75C264C8" w14:textId="5377408D" w:rsidR="004B4C08" w:rsidRDefault="00861F24" w:rsidP="00861F24">
      <w:pPr>
        <w:pStyle w:val="Nagwek1"/>
        <w:shd w:val="clear" w:color="auto" w:fill="FFFFFF"/>
        <w:spacing w:before="60" w:after="60" w:line="276" w:lineRule="auto"/>
        <w:ind w:left="284" w:hanging="142"/>
        <w:jc w:val="center"/>
        <w:rPr>
          <w:rFonts w:ascii="Arial" w:eastAsia="Arial" w:hAnsi="Arial" w:cs="Arial"/>
          <w:sz w:val="24"/>
          <w:szCs w:val="24"/>
        </w:rPr>
      </w:pPr>
      <w:r w:rsidRPr="00861F24">
        <w:rPr>
          <w:rFonts w:ascii="Arial" w:eastAsia="Arial" w:hAnsi="Arial" w:cs="Arial"/>
          <w:color w:val="366091"/>
          <w:sz w:val="24"/>
          <w:szCs w:val="24"/>
        </w:rPr>
        <w:t>- OSÓB ODDELEGOWANYCH DO UDZIAŁU WE WSPARCIU</w:t>
      </w:r>
      <w:r w:rsidR="004B4C08">
        <w:rPr>
          <w:rFonts w:ascii="Arial" w:eastAsia="Arial" w:hAnsi="Arial" w:cs="Arial"/>
          <w:color w:val="366091"/>
          <w:sz w:val="24"/>
          <w:szCs w:val="24"/>
        </w:rPr>
        <w:t xml:space="preserve"> </w:t>
      </w:r>
    </w:p>
    <w:p w14:paraId="5F21A09A" w14:textId="77777777" w:rsidR="00C8462A" w:rsidRDefault="00C8462A" w:rsidP="00DC5B91">
      <w:pPr>
        <w:shd w:val="clear" w:color="auto" w:fill="FFFFFF"/>
        <w:spacing w:before="60" w:after="60" w:line="276" w:lineRule="auto"/>
        <w:ind w:left="284"/>
        <w:rPr>
          <w:rFonts w:ascii="Arial" w:eastAsia="Arial" w:hAnsi="Arial" w:cs="Arial"/>
          <w:sz w:val="24"/>
          <w:szCs w:val="24"/>
        </w:rPr>
      </w:pPr>
    </w:p>
    <w:p w14:paraId="02DAB3D0" w14:textId="1AAD483E"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1. Przedsiębiorstwo i Uczestnicy Projektu - jego pracownicy oddelegowani do udziału we</w:t>
      </w:r>
      <w:r>
        <w:rPr>
          <w:rFonts w:ascii="Arial" w:eastAsia="Arial" w:hAnsi="Arial" w:cs="Arial"/>
          <w:sz w:val="24"/>
          <w:szCs w:val="24"/>
        </w:rPr>
        <w:t xml:space="preserve"> </w:t>
      </w:r>
      <w:r w:rsidRPr="00861F24">
        <w:rPr>
          <w:rFonts w:ascii="Arial" w:eastAsia="Arial" w:hAnsi="Arial" w:cs="Arial"/>
          <w:sz w:val="24"/>
          <w:szCs w:val="24"/>
        </w:rPr>
        <w:t>wsparciu mają prawo do:</w:t>
      </w:r>
    </w:p>
    <w:p w14:paraId="1691BD53" w14:textId="214D9C7F"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lastRenderedPageBreak/>
        <w:t>a. nieodpłatnego udziału w Projekcie pod warunkiem spełnienia kryteriów określonych</w:t>
      </w:r>
      <w:r>
        <w:rPr>
          <w:rFonts w:ascii="Arial" w:eastAsia="Arial" w:hAnsi="Arial" w:cs="Arial"/>
          <w:sz w:val="24"/>
          <w:szCs w:val="24"/>
        </w:rPr>
        <w:t xml:space="preserve"> </w:t>
      </w:r>
      <w:r w:rsidRPr="00861F24">
        <w:rPr>
          <w:rFonts w:ascii="Arial" w:eastAsia="Arial" w:hAnsi="Arial" w:cs="Arial"/>
          <w:sz w:val="24"/>
          <w:szCs w:val="24"/>
        </w:rPr>
        <w:t>postanowieniami niniejszego Regulaminu rekrutacji i uczestnictwa w projekcie oraz</w:t>
      </w:r>
      <w:r>
        <w:rPr>
          <w:rFonts w:ascii="Arial" w:eastAsia="Arial" w:hAnsi="Arial" w:cs="Arial"/>
          <w:sz w:val="24"/>
          <w:szCs w:val="24"/>
        </w:rPr>
        <w:t xml:space="preserve"> </w:t>
      </w:r>
      <w:r w:rsidRPr="00861F24">
        <w:rPr>
          <w:rFonts w:ascii="Arial" w:eastAsia="Arial" w:hAnsi="Arial" w:cs="Arial"/>
          <w:sz w:val="24"/>
          <w:szCs w:val="24"/>
        </w:rPr>
        <w:t>zakwalifikowania się do udziału w Projekcie;</w:t>
      </w:r>
    </w:p>
    <w:p w14:paraId="7018E68D" w14:textId="77777777"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b. otrzymania materiałów szkoleniowych;</w:t>
      </w:r>
    </w:p>
    <w:p w14:paraId="0651A16B" w14:textId="77777777"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c. otrzymania certyfikatu lub zaświadczenia o uczestnictwie w szkoleniu w ramach</w:t>
      </w:r>
    </w:p>
    <w:p w14:paraId="04AA3275" w14:textId="77777777"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projektu.</w:t>
      </w:r>
    </w:p>
    <w:p w14:paraId="3FCE5D02" w14:textId="447F8614"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2. Przedsiębiorstwo ma prawo do uzyskania zaświadczenia o udzielonej pomocy de minimis,</w:t>
      </w:r>
      <w:r>
        <w:rPr>
          <w:rFonts w:ascii="Arial" w:eastAsia="Arial" w:hAnsi="Arial" w:cs="Arial"/>
          <w:sz w:val="24"/>
          <w:szCs w:val="24"/>
        </w:rPr>
        <w:t xml:space="preserve"> </w:t>
      </w:r>
      <w:r w:rsidRPr="00861F24">
        <w:rPr>
          <w:rFonts w:ascii="Arial" w:eastAsia="Arial" w:hAnsi="Arial" w:cs="Arial"/>
          <w:sz w:val="24"/>
          <w:szCs w:val="24"/>
        </w:rPr>
        <w:t>przy czym wartość udzielonej pomocy będzie określona w zależności od liczy pracowników</w:t>
      </w:r>
      <w:r>
        <w:rPr>
          <w:rFonts w:ascii="Arial" w:eastAsia="Arial" w:hAnsi="Arial" w:cs="Arial"/>
          <w:sz w:val="24"/>
          <w:szCs w:val="24"/>
        </w:rPr>
        <w:t xml:space="preserve"> </w:t>
      </w:r>
      <w:r w:rsidRPr="00861F24">
        <w:rPr>
          <w:rFonts w:ascii="Arial" w:eastAsia="Arial" w:hAnsi="Arial" w:cs="Arial"/>
          <w:sz w:val="24"/>
          <w:szCs w:val="24"/>
        </w:rPr>
        <w:t>objętych wsparciem w projekcie. Za dzień rozpoczęcia udziału Uczestnika w projekcie</w:t>
      </w:r>
      <w:r>
        <w:rPr>
          <w:rFonts w:ascii="Arial" w:eastAsia="Arial" w:hAnsi="Arial" w:cs="Arial"/>
          <w:sz w:val="24"/>
          <w:szCs w:val="24"/>
        </w:rPr>
        <w:t xml:space="preserve"> </w:t>
      </w:r>
      <w:r w:rsidRPr="00861F24">
        <w:rPr>
          <w:rFonts w:ascii="Arial" w:eastAsia="Arial" w:hAnsi="Arial" w:cs="Arial"/>
          <w:sz w:val="24"/>
          <w:szCs w:val="24"/>
        </w:rPr>
        <w:t>przyjmuje się datę jego udziału w pierwszej formie wsparcia realizowanej w ramach</w:t>
      </w:r>
      <w:r>
        <w:rPr>
          <w:rFonts w:ascii="Arial" w:eastAsia="Arial" w:hAnsi="Arial" w:cs="Arial"/>
          <w:sz w:val="24"/>
          <w:szCs w:val="24"/>
        </w:rPr>
        <w:t xml:space="preserve"> </w:t>
      </w:r>
      <w:r w:rsidRPr="00861F24">
        <w:rPr>
          <w:rFonts w:ascii="Arial" w:eastAsia="Arial" w:hAnsi="Arial" w:cs="Arial"/>
          <w:sz w:val="24"/>
          <w:szCs w:val="24"/>
        </w:rPr>
        <w:t>niniejszego Projektu.</w:t>
      </w:r>
    </w:p>
    <w:p w14:paraId="730A57FE" w14:textId="17DCD2D7"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 xml:space="preserve">3. Przedsiębiorstwo zobowiązuje się </w:t>
      </w:r>
      <w:r w:rsidR="0057279C">
        <w:rPr>
          <w:rFonts w:ascii="Arial" w:eastAsia="Arial" w:hAnsi="Arial" w:cs="Arial"/>
          <w:sz w:val="24"/>
          <w:szCs w:val="24"/>
        </w:rPr>
        <w:t xml:space="preserve">oraz </w:t>
      </w:r>
      <w:r w:rsidRPr="00861F24">
        <w:rPr>
          <w:rFonts w:ascii="Arial" w:eastAsia="Arial" w:hAnsi="Arial" w:cs="Arial"/>
          <w:sz w:val="24"/>
          <w:szCs w:val="24"/>
        </w:rPr>
        <w:t>osoby przez siebie</w:t>
      </w:r>
      <w:r>
        <w:rPr>
          <w:rFonts w:ascii="Arial" w:eastAsia="Arial" w:hAnsi="Arial" w:cs="Arial"/>
          <w:sz w:val="24"/>
          <w:szCs w:val="24"/>
        </w:rPr>
        <w:t xml:space="preserve"> </w:t>
      </w:r>
      <w:r w:rsidR="00FB4BF9">
        <w:rPr>
          <w:rFonts w:ascii="Arial" w:eastAsia="Arial" w:hAnsi="Arial" w:cs="Arial"/>
          <w:sz w:val="24"/>
          <w:szCs w:val="24"/>
        </w:rPr>
        <w:t>o</w:t>
      </w:r>
      <w:r w:rsidRPr="00861F24">
        <w:rPr>
          <w:rFonts w:ascii="Arial" w:eastAsia="Arial" w:hAnsi="Arial" w:cs="Arial"/>
          <w:sz w:val="24"/>
          <w:szCs w:val="24"/>
        </w:rPr>
        <w:t>ddelegowane do</w:t>
      </w:r>
      <w:r>
        <w:rPr>
          <w:rFonts w:ascii="Arial" w:eastAsia="Arial" w:hAnsi="Arial" w:cs="Arial"/>
          <w:sz w:val="24"/>
          <w:szCs w:val="24"/>
        </w:rPr>
        <w:t xml:space="preserve"> </w:t>
      </w:r>
      <w:r w:rsidRPr="00861F24">
        <w:rPr>
          <w:rFonts w:ascii="Arial" w:eastAsia="Arial" w:hAnsi="Arial" w:cs="Arial"/>
          <w:sz w:val="24"/>
          <w:szCs w:val="24"/>
        </w:rPr>
        <w:t>udziału we wsparciu w ramach projektu do:</w:t>
      </w:r>
    </w:p>
    <w:p w14:paraId="2108AED8" w14:textId="44D39EE6"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a. Uczestniczenia we wszystkich formach wsparcia, do jakich zosta</w:t>
      </w:r>
      <w:r w:rsidR="008F58D0">
        <w:rPr>
          <w:rFonts w:ascii="Arial" w:eastAsia="Arial" w:hAnsi="Arial" w:cs="Arial"/>
          <w:sz w:val="24"/>
          <w:szCs w:val="24"/>
        </w:rPr>
        <w:t>nie</w:t>
      </w:r>
      <w:r>
        <w:rPr>
          <w:rFonts w:ascii="Arial" w:eastAsia="Arial" w:hAnsi="Arial" w:cs="Arial"/>
          <w:sz w:val="24"/>
          <w:szCs w:val="24"/>
        </w:rPr>
        <w:t xml:space="preserve"> </w:t>
      </w:r>
      <w:r w:rsidRPr="00861F24">
        <w:rPr>
          <w:rFonts w:ascii="Arial" w:eastAsia="Arial" w:hAnsi="Arial" w:cs="Arial"/>
          <w:sz w:val="24"/>
          <w:szCs w:val="24"/>
        </w:rPr>
        <w:t xml:space="preserve"> zakwalifikowany przez</w:t>
      </w:r>
      <w:r>
        <w:rPr>
          <w:rFonts w:ascii="Arial" w:eastAsia="Arial" w:hAnsi="Arial" w:cs="Arial"/>
          <w:sz w:val="24"/>
          <w:szCs w:val="24"/>
        </w:rPr>
        <w:t xml:space="preserve"> </w:t>
      </w:r>
      <w:r w:rsidRPr="00861F24">
        <w:rPr>
          <w:rFonts w:ascii="Arial" w:eastAsia="Arial" w:hAnsi="Arial" w:cs="Arial"/>
          <w:sz w:val="24"/>
          <w:szCs w:val="24"/>
        </w:rPr>
        <w:t>Beneficjenta. Z obowiązku tego zwalnia jedynie siła wyższa, bądź inna okoliczność, którą</w:t>
      </w:r>
      <w:r>
        <w:rPr>
          <w:rFonts w:ascii="Arial" w:eastAsia="Arial" w:hAnsi="Arial" w:cs="Arial"/>
          <w:sz w:val="24"/>
          <w:szCs w:val="24"/>
        </w:rPr>
        <w:t xml:space="preserve"> </w:t>
      </w:r>
      <w:r w:rsidRPr="00861F24">
        <w:rPr>
          <w:rFonts w:ascii="Arial" w:eastAsia="Arial" w:hAnsi="Arial" w:cs="Arial"/>
          <w:sz w:val="24"/>
          <w:szCs w:val="24"/>
        </w:rPr>
        <w:t>Beneficjent zakwalifikuje jako wystarczającą.</w:t>
      </w:r>
    </w:p>
    <w:p w14:paraId="5F25DBEC" w14:textId="683719D0"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b. Usprawiedliwiania wszelkich nieobecności należy usprawiedliwiać w Biurze Projektu w</w:t>
      </w:r>
      <w:r>
        <w:rPr>
          <w:rFonts w:ascii="Arial" w:eastAsia="Arial" w:hAnsi="Arial" w:cs="Arial"/>
          <w:sz w:val="24"/>
          <w:szCs w:val="24"/>
        </w:rPr>
        <w:t xml:space="preserve"> </w:t>
      </w:r>
      <w:r w:rsidRPr="00861F24">
        <w:rPr>
          <w:rFonts w:ascii="Arial" w:eastAsia="Arial" w:hAnsi="Arial" w:cs="Arial"/>
          <w:sz w:val="24"/>
          <w:szCs w:val="24"/>
        </w:rPr>
        <w:t>terminie do 3 dni od dnia zaistnienia zdarzenia. Bezpodstawne przekroczenie</w:t>
      </w:r>
      <w:r>
        <w:rPr>
          <w:rFonts w:ascii="Arial" w:eastAsia="Arial" w:hAnsi="Arial" w:cs="Arial"/>
          <w:sz w:val="24"/>
          <w:szCs w:val="24"/>
        </w:rPr>
        <w:t xml:space="preserve"> </w:t>
      </w:r>
      <w:r w:rsidRPr="00861F24">
        <w:rPr>
          <w:rFonts w:ascii="Arial" w:eastAsia="Arial" w:hAnsi="Arial" w:cs="Arial"/>
          <w:sz w:val="24"/>
          <w:szCs w:val="24"/>
        </w:rPr>
        <w:t xml:space="preserve">wskazanego terminu uznane będzie za nieobecność </w:t>
      </w:r>
      <w:r>
        <w:rPr>
          <w:rFonts w:ascii="Arial" w:eastAsia="Arial" w:hAnsi="Arial" w:cs="Arial"/>
          <w:sz w:val="24"/>
          <w:szCs w:val="24"/>
        </w:rPr>
        <w:t xml:space="preserve"> n</w:t>
      </w:r>
      <w:r w:rsidRPr="00861F24">
        <w:rPr>
          <w:rFonts w:ascii="Arial" w:eastAsia="Arial" w:hAnsi="Arial" w:cs="Arial"/>
          <w:sz w:val="24"/>
          <w:szCs w:val="24"/>
        </w:rPr>
        <w:t>ieusprawiedliwioną, co może</w:t>
      </w:r>
      <w:r>
        <w:rPr>
          <w:rFonts w:ascii="Arial" w:eastAsia="Arial" w:hAnsi="Arial" w:cs="Arial"/>
          <w:sz w:val="24"/>
          <w:szCs w:val="24"/>
        </w:rPr>
        <w:t xml:space="preserve"> </w:t>
      </w:r>
      <w:r w:rsidRPr="00861F24">
        <w:rPr>
          <w:rFonts w:ascii="Arial" w:eastAsia="Arial" w:hAnsi="Arial" w:cs="Arial"/>
          <w:sz w:val="24"/>
          <w:szCs w:val="24"/>
        </w:rPr>
        <w:t>skutkować wypowiedzeniem Umowy uczestnictwa w Projekcie z przyczyn leżących po</w:t>
      </w:r>
      <w:r>
        <w:rPr>
          <w:rFonts w:ascii="Arial" w:eastAsia="Arial" w:hAnsi="Arial" w:cs="Arial"/>
          <w:sz w:val="24"/>
          <w:szCs w:val="24"/>
        </w:rPr>
        <w:t xml:space="preserve"> </w:t>
      </w:r>
      <w:r w:rsidRPr="00861F24">
        <w:rPr>
          <w:rFonts w:ascii="Arial" w:eastAsia="Arial" w:hAnsi="Arial" w:cs="Arial"/>
          <w:sz w:val="24"/>
          <w:szCs w:val="24"/>
        </w:rPr>
        <w:t>stronie Przedsiębiorstwa.</w:t>
      </w:r>
    </w:p>
    <w:p w14:paraId="3218D17A" w14:textId="2B47AAD1"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c. Punktualnego i aktywnego uczestnictwa we wszystkich formach wsparcia, na które</w:t>
      </w:r>
      <w:r>
        <w:rPr>
          <w:rFonts w:ascii="Arial" w:eastAsia="Arial" w:hAnsi="Arial" w:cs="Arial"/>
          <w:sz w:val="24"/>
          <w:szCs w:val="24"/>
        </w:rPr>
        <w:t xml:space="preserve"> </w:t>
      </w:r>
      <w:r w:rsidRPr="00861F24">
        <w:rPr>
          <w:rFonts w:ascii="Arial" w:eastAsia="Arial" w:hAnsi="Arial" w:cs="Arial"/>
          <w:sz w:val="24"/>
          <w:szCs w:val="24"/>
        </w:rPr>
        <w:t>został skierowany.</w:t>
      </w:r>
    </w:p>
    <w:p w14:paraId="2B7F4656" w14:textId="0583B85F"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d. Udziału w co najmniej 80% godzin przewidzianych w programie nauczania szkolenia, na</w:t>
      </w:r>
      <w:r>
        <w:rPr>
          <w:rFonts w:ascii="Arial" w:eastAsia="Arial" w:hAnsi="Arial" w:cs="Arial"/>
          <w:sz w:val="24"/>
          <w:szCs w:val="24"/>
        </w:rPr>
        <w:t xml:space="preserve"> </w:t>
      </w:r>
      <w:r w:rsidRPr="00861F24">
        <w:rPr>
          <w:rFonts w:ascii="Arial" w:eastAsia="Arial" w:hAnsi="Arial" w:cs="Arial"/>
          <w:sz w:val="24"/>
          <w:szCs w:val="24"/>
        </w:rPr>
        <w:t>które została skierowana dana osoba.</w:t>
      </w:r>
    </w:p>
    <w:p w14:paraId="398EA049" w14:textId="59615BEF"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e. Potwierdzania swojej obecności na wszystkich formach wsparcia poprzez podpisywanie</w:t>
      </w:r>
      <w:r>
        <w:rPr>
          <w:rFonts w:ascii="Arial" w:eastAsia="Arial" w:hAnsi="Arial" w:cs="Arial"/>
          <w:sz w:val="24"/>
          <w:szCs w:val="24"/>
        </w:rPr>
        <w:t xml:space="preserve"> </w:t>
      </w:r>
      <w:r w:rsidRPr="00861F24">
        <w:rPr>
          <w:rFonts w:ascii="Arial" w:eastAsia="Arial" w:hAnsi="Arial" w:cs="Arial"/>
          <w:sz w:val="24"/>
          <w:szCs w:val="24"/>
        </w:rPr>
        <w:t>list obecności oraz wypełniania wszystkich niezbędnych dokumentów niezbędnych do</w:t>
      </w:r>
      <w:r>
        <w:rPr>
          <w:rFonts w:ascii="Arial" w:eastAsia="Arial" w:hAnsi="Arial" w:cs="Arial"/>
          <w:sz w:val="24"/>
          <w:szCs w:val="24"/>
        </w:rPr>
        <w:t xml:space="preserve"> </w:t>
      </w:r>
      <w:r w:rsidRPr="00861F24">
        <w:rPr>
          <w:rFonts w:ascii="Arial" w:eastAsia="Arial" w:hAnsi="Arial" w:cs="Arial"/>
          <w:sz w:val="24"/>
          <w:szCs w:val="24"/>
        </w:rPr>
        <w:t>prawidłowej realizacji Projektu.</w:t>
      </w:r>
    </w:p>
    <w:p w14:paraId="2FA7F2D4" w14:textId="77777777"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f. Ukończenia szkoleń i innych form wsparcia w wyznaczonym terminie.</w:t>
      </w:r>
    </w:p>
    <w:p w14:paraId="6210164F" w14:textId="240E2D8B"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g. Uzupełnienia wszelkich dokumentów związanych z udziałem w Projekcie, w tym ankiet</w:t>
      </w:r>
      <w:r>
        <w:rPr>
          <w:rFonts w:ascii="Arial" w:eastAsia="Arial" w:hAnsi="Arial" w:cs="Arial"/>
          <w:sz w:val="24"/>
          <w:szCs w:val="24"/>
        </w:rPr>
        <w:t xml:space="preserve"> </w:t>
      </w:r>
      <w:r w:rsidRPr="00861F24">
        <w:rPr>
          <w:rFonts w:ascii="Arial" w:eastAsia="Arial" w:hAnsi="Arial" w:cs="Arial"/>
          <w:sz w:val="24"/>
          <w:szCs w:val="24"/>
        </w:rPr>
        <w:t>związanych z monitoringiem, ewaluacją i realizacją Projektu przedstawionych przez</w:t>
      </w:r>
      <w:r>
        <w:rPr>
          <w:rFonts w:ascii="Arial" w:eastAsia="Arial" w:hAnsi="Arial" w:cs="Arial"/>
          <w:sz w:val="24"/>
          <w:szCs w:val="24"/>
        </w:rPr>
        <w:t xml:space="preserve"> </w:t>
      </w:r>
      <w:r w:rsidRPr="00861F24">
        <w:rPr>
          <w:rFonts w:ascii="Arial" w:eastAsia="Arial" w:hAnsi="Arial" w:cs="Arial"/>
          <w:sz w:val="24"/>
          <w:szCs w:val="24"/>
        </w:rPr>
        <w:t>Beneficjenta.</w:t>
      </w:r>
    </w:p>
    <w:p w14:paraId="6797049A" w14:textId="4EEEC6A3"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h. Informowania na bieżąco o wszystkich zdarzeniach mogących zakłócić jego udział w</w:t>
      </w:r>
      <w:r>
        <w:rPr>
          <w:rFonts w:ascii="Arial" w:eastAsia="Arial" w:hAnsi="Arial" w:cs="Arial"/>
          <w:sz w:val="24"/>
          <w:szCs w:val="24"/>
        </w:rPr>
        <w:t xml:space="preserve"> </w:t>
      </w:r>
      <w:r w:rsidRPr="00861F24">
        <w:rPr>
          <w:rFonts w:ascii="Arial" w:eastAsia="Arial" w:hAnsi="Arial" w:cs="Arial"/>
          <w:sz w:val="24"/>
          <w:szCs w:val="24"/>
        </w:rPr>
        <w:t>Projekcie.</w:t>
      </w:r>
    </w:p>
    <w:p w14:paraId="27987CAF" w14:textId="77777777"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i. Udzielania niezbędnych informacji dla celów monitoringu, kontroli i ewaluacji Projektu.</w:t>
      </w:r>
    </w:p>
    <w:p w14:paraId="04420858" w14:textId="60799B59"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4. W przypadku nieuzasadnionego odstąpienia od Umowy uczestnictwa w Projekcie lub</w:t>
      </w:r>
      <w:r>
        <w:rPr>
          <w:rFonts w:ascii="Arial" w:eastAsia="Arial" w:hAnsi="Arial" w:cs="Arial"/>
          <w:sz w:val="24"/>
          <w:szCs w:val="24"/>
        </w:rPr>
        <w:t xml:space="preserve"> </w:t>
      </w:r>
      <w:r w:rsidRPr="00861F24">
        <w:rPr>
          <w:rFonts w:ascii="Arial" w:eastAsia="Arial" w:hAnsi="Arial" w:cs="Arial"/>
          <w:sz w:val="24"/>
          <w:szCs w:val="24"/>
        </w:rPr>
        <w:t>rezygnacji Przedsiębiorstwa/Uczestnika Projektu w trakcie trwania Projektu, Beneficjent ma</w:t>
      </w:r>
      <w:r>
        <w:rPr>
          <w:rFonts w:ascii="Arial" w:eastAsia="Arial" w:hAnsi="Arial" w:cs="Arial"/>
          <w:sz w:val="24"/>
          <w:szCs w:val="24"/>
        </w:rPr>
        <w:t xml:space="preserve"> </w:t>
      </w:r>
      <w:r w:rsidRPr="00861F24">
        <w:rPr>
          <w:rFonts w:ascii="Arial" w:eastAsia="Arial" w:hAnsi="Arial" w:cs="Arial"/>
          <w:sz w:val="24"/>
          <w:szCs w:val="24"/>
        </w:rPr>
        <w:t>prawo obciążyć Przedsiębiorstwo kosztami udziału w projekcie i wszelkimi stratami</w:t>
      </w:r>
      <w:r>
        <w:rPr>
          <w:rFonts w:ascii="Arial" w:eastAsia="Arial" w:hAnsi="Arial" w:cs="Arial"/>
          <w:sz w:val="24"/>
          <w:szCs w:val="24"/>
        </w:rPr>
        <w:t xml:space="preserve"> </w:t>
      </w:r>
      <w:r w:rsidRPr="00861F24">
        <w:rPr>
          <w:rFonts w:ascii="Arial" w:eastAsia="Arial" w:hAnsi="Arial" w:cs="Arial"/>
          <w:sz w:val="24"/>
          <w:szCs w:val="24"/>
        </w:rPr>
        <w:t>ponoszonymi z tego tytułu przez Beneficjenta.</w:t>
      </w:r>
    </w:p>
    <w:p w14:paraId="7446CB5E" w14:textId="77777777"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lastRenderedPageBreak/>
        <w:t>5. Uczestnik Projektu wyraża zgodę na przetwarzanie danych osobowych zgodnie z</w:t>
      </w:r>
    </w:p>
    <w:p w14:paraId="48E0D74A" w14:textId="5BB74F9C"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Oświadczeniami</w:t>
      </w:r>
      <w:r>
        <w:rPr>
          <w:rFonts w:ascii="Arial" w:eastAsia="Arial" w:hAnsi="Arial" w:cs="Arial"/>
          <w:sz w:val="24"/>
          <w:szCs w:val="24"/>
        </w:rPr>
        <w:t xml:space="preserve"> </w:t>
      </w:r>
      <w:r w:rsidRPr="00861F24">
        <w:rPr>
          <w:rFonts w:ascii="Arial" w:eastAsia="Arial" w:hAnsi="Arial" w:cs="Arial"/>
          <w:sz w:val="24"/>
          <w:szCs w:val="24"/>
        </w:rPr>
        <w:t>i oświadczeniem będącymi załącznikami do Umowy Uczestnictwa w Projekcie, oraz zgodnie</w:t>
      </w:r>
      <w:r>
        <w:rPr>
          <w:rFonts w:ascii="Arial" w:eastAsia="Arial" w:hAnsi="Arial" w:cs="Arial"/>
          <w:sz w:val="24"/>
          <w:szCs w:val="24"/>
        </w:rPr>
        <w:t xml:space="preserve"> </w:t>
      </w:r>
      <w:r w:rsidRPr="00861F24">
        <w:rPr>
          <w:rFonts w:ascii="Arial" w:eastAsia="Arial" w:hAnsi="Arial" w:cs="Arial"/>
          <w:sz w:val="24"/>
          <w:szCs w:val="24"/>
        </w:rPr>
        <w:t>z oświadczeniem w formularzach zgłoszeniowych</w:t>
      </w:r>
      <w:r>
        <w:rPr>
          <w:rFonts w:ascii="Arial" w:eastAsia="Arial" w:hAnsi="Arial" w:cs="Arial"/>
          <w:sz w:val="24"/>
          <w:szCs w:val="24"/>
        </w:rPr>
        <w:t>.</w:t>
      </w:r>
    </w:p>
    <w:p w14:paraId="23240BC9" w14:textId="1973E7CA"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6. W przypadku gdy pracownik biorący udział w projekcie zmieni swoje warunki zatrudnienia</w:t>
      </w:r>
      <w:r>
        <w:rPr>
          <w:rFonts w:ascii="Arial" w:eastAsia="Arial" w:hAnsi="Arial" w:cs="Arial"/>
          <w:sz w:val="24"/>
          <w:szCs w:val="24"/>
        </w:rPr>
        <w:t xml:space="preserve"> </w:t>
      </w:r>
      <w:r w:rsidRPr="00861F24">
        <w:rPr>
          <w:rFonts w:ascii="Arial" w:eastAsia="Arial" w:hAnsi="Arial" w:cs="Arial"/>
          <w:sz w:val="24"/>
          <w:szCs w:val="24"/>
        </w:rPr>
        <w:t>to Przedsiębiorstwo (do 4 tygodni od zakończenia udziału w projekcie) zobowiązane jest do</w:t>
      </w:r>
      <w:r>
        <w:rPr>
          <w:rFonts w:ascii="Arial" w:eastAsia="Arial" w:hAnsi="Arial" w:cs="Arial"/>
          <w:sz w:val="24"/>
          <w:szCs w:val="24"/>
        </w:rPr>
        <w:t xml:space="preserve"> </w:t>
      </w:r>
      <w:r w:rsidRPr="00861F24">
        <w:rPr>
          <w:rFonts w:ascii="Arial" w:eastAsia="Arial" w:hAnsi="Arial" w:cs="Arial"/>
          <w:sz w:val="24"/>
          <w:szCs w:val="24"/>
        </w:rPr>
        <w:t>dostarczenia dokumentów potwierdzających ten fakt, tj.</w:t>
      </w:r>
    </w:p>
    <w:p w14:paraId="742C9902" w14:textId="7DDF2ADD"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a. oświadczenia dotyczącego przejścia z niepewnego do stabilnego zatrudnienia lub</w:t>
      </w:r>
      <w:r>
        <w:rPr>
          <w:rFonts w:ascii="Arial" w:eastAsia="Arial" w:hAnsi="Arial" w:cs="Arial"/>
          <w:sz w:val="24"/>
          <w:szCs w:val="24"/>
        </w:rPr>
        <w:t xml:space="preserve"> </w:t>
      </w:r>
      <w:r w:rsidRPr="00861F24">
        <w:rPr>
          <w:rFonts w:ascii="Arial" w:eastAsia="Arial" w:hAnsi="Arial" w:cs="Arial"/>
          <w:sz w:val="24"/>
          <w:szCs w:val="24"/>
        </w:rPr>
        <w:t>przejścia z niepełnego zatrudnienia do pełnego zatrudnienia lub zmiany stanowiska</w:t>
      </w:r>
      <w:r>
        <w:rPr>
          <w:rFonts w:ascii="Arial" w:eastAsia="Arial" w:hAnsi="Arial" w:cs="Arial"/>
          <w:sz w:val="24"/>
          <w:szCs w:val="24"/>
        </w:rPr>
        <w:t xml:space="preserve"> </w:t>
      </w:r>
      <w:r w:rsidRPr="00861F24">
        <w:rPr>
          <w:rFonts w:ascii="Arial" w:eastAsia="Arial" w:hAnsi="Arial" w:cs="Arial"/>
          <w:sz w:val="24"/>
          <w:szCs w:val="24"/>
        </w:rPr>
        <w:t>pracy na wymagające wyższych kompetencji / umiejętności / kwalifikacji, lub</w:t>
      </w:r>
      <w:r>
        <w:rPr>
          <w:rFonts w:ascii="Arial" w:eastAsia="Arial" w:hAnsi="Arial" w:cs="Arial"/>
          <w:sz w:val="24"/>
          <w:szCs w:val="24"/>
        </w:rPr>
        <w:t xml:space="preserve"> </w:t>
      </w:r>
      <w:r w:rsidRPr="00861F24">
        <w:rPr>
          <w:rFonts w:ascii="Arial" w:eastAsia="Arial" w:hAnsi="Arial" w:cs="Arial"/>
          <w:sz w:val="24"/>
          <w:szCs w:val="24"/>
        </w:rPr>
        <w:t>otrzymanie awansu;</w:t>
      </w:r>
    </w:p>
    <w:p w14:paraId="7893C70C" w14:textId="6DF6E8AC" w:rsid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b. kopii umowy o pracę (przed i po zmianie sytuacji w wyniku udziału w projekcie).</w:t>
      </w:r>
    </w:p>
    <w:p w14:paraId="262306E3" w14:textId="2ED240C1" w:rsidR="00FB4BF9" w:rsidRPr="00FB4BF9" w:rsidRDefault="00FB4BF9" w:rsidP="00FB4BF9">
      <w:pPr>
        <w:shd w:val="clear" w:color="auto" w:fill="FFFFFF"/>
        <w:spacing w:before="60" w:after="60" w:line="276" w:lineRule="auto"/>
        <w:ind w:left="284"/>
        <w:rPr>
          <w:rFonts w:ascii="Arial" w:eastAsia="Arial" w:hAnsi="Arial" w:cs="Arial"/>
          <w:sz w:val="24"/>
          <w:szCs w:val="24"/>
        </w:rPr>
      </w:pPr>
      <w:r>
        <w:rPr>
          <w:rFonts w:ascii="Arial" w:eastAsia="Arial" w:hAnsi="Arial" w:cs="Arial"/>
          <w:sz w:val="24"/>
          <w:szCs w:val="24"/>
        </w:rPr>
        <w:t xml:space="preserve">7. Przedsiębiorca </w:t>
      </w:r>
      <w:r w:rsidRPr="00FB4BF9">
        <w:rPr>
          <w:rFonts w:ascii="Arial" w:eastAsia="Arial" w:hAnsi="Arial" w:cs="Arial"/>
          <w:sz w:val="24"/>
          <w:szCs w:val="24"/>
        </w:rPr>
        <w:t>deklaruje wolę wdrożenia w swoim podmiocie zmian w zakresie: wypracowania rozwiązań dotyczących zarządzania wiekiem, zwiększenia udziału kobiet w funkcjach zarządczych, wdrożenia rozwiązań zapobiegającym zjawiskom dyskryminacji, rozwinięcia świadomości przedsiębiorców i pracowników dotyczącej zjawisk dyskryminacyjnych, zapewnienie dostępu do najwyższej jakości szkoleń i doradztwa w zakresie równości szans i niedyskryminacji, zapewnienie rozwiązań mających na celu budowanie równowagi między życiem zawodowym i prywatnym, zarządzania wiekiem i dostosowanie do zmian kompetencji pracowników.</w:t>
      </w:r>
    </w:p>
    <w:p w14:paraId="28CC0A5C" w14:textId="4F4F7880" w:rsidR="00FB4BF9" w:rsidRPr="00FB4BF9" w:rsidRDefault="00FB4BF9" w:rsidP="00FB4BF9">
      <w:pPr>
        <w:shd w:val="clear" w:color="auto" w:fill="FFFFFF"/>
        <w:spacing w:before="60" w:after="60" w:line="276" w:lineRule="auto"/>
        <w:ind w:left="284"/>
        <w:rPr>
          <w:rFonts w:ascii="Arial" w:eastAsia="Arial" w:hAnsi="Arial" w:cs="Arial"/>
          <w:sz w:val="24"/>
          <w:szCs w:val="24"/>
        </w:rPr>
      </w:pPr>
      <w:r>
        <w:rPr>
          <w:rFonts w:ascii="Arial" w:eastAsia="Arial" w:hAnsi="Arial" w:cs="Arial"/>
          <w:sz w:val="24"/>
          <w:szCs w:val="24"/>
        </w:rPr>
        <w:t>1)</w:t>
      </w:r>
      <w:r w:rsidRPr="00FB4BF9">
        <w:rPr>
          <w:rFonts w:ascii="Arial" w:eastAsia="Arial" w:hAnsi="Arial" w:cs="Arial"/>
          <w:sz w:val="24"/>
          <w:szCs w:val="24"/>
        </w:rPr>
        <w:tab/>
        <w:t>deklaruje, że pracownicy/ pracowniczki skierowane do udziału w projekcie w terminie do 4 tygodni od zakończenia udziału w szkoleniu/-ach będą znajdować się w lepszej sytuacji na rynku pracy (względem stanu na moment rozpoczęcia udziału w szkoleniu) m.in. poprzez podjęcie przez podmiot jednego z działań na rzecz każdego z pracowników tj. nastąpi:</w:t>
      </w:r>
    </w:p>
    <w:p w14:paraId="36B6215F" w14:textId="77777777" w:rsidR="00FB4BF9" w:rsidRPr="00FB4BF9" w:rsidRDefault="00FB4BF9" w:rsidP="00FB4BF9">
      <w:pPr>
        <w:shd w:val="clear" w:color="auto" w:fill="FFFFFF"/>
        <w:spacing w:before="60" w:after="60" w:line="276" w:lineRule="auto"/>
        <w:ind w:left="284"/>
        <w:rPr>
          <w:rFonts w:ascii="Arial" w:eastAsia="Arial" w:hAnsi="Arial" w:cs="Arial"/>
          <w:sz w:val="24"/>
          <w:szCs w:val="24"/>
        </w:rPr>
      </w:pPr>
      <w:bookmarkStart w:id="21" w:name="_Hlk173413379"/>
      <w:r w:rsidRPr="00FB4BF9">
        <w:rPr>
          <w:rFonts w:ascii="Arial" w:eastAsia="Arial" w:hAnsi="Arial" w:cs="Arial"/>
          <w:sz w:val="24"/>
          <w:szCs w:val="24"/>
        </w:rPr>
        <w:t>a)</w:t>
      </w:r>
      <w:r w:rsidRPr="00FB4BF9">
        <w:rPr>
          <w:rFonts w:ascii="Arial" w:eastAsia="Arial" w:hAnsi="Arial" w:cs="Arial"/>
          <w:sz w:val="24"/>
          <w:szCs w:val="24"/>
        </w:rPr>
        <w:tab/>
        <w:t>poprawa warunków pracy,</w:t>
      </w:r>
    </w:p>
    <w:p w14:paraId="66257160" w14:textId="7DE67307" w:rsidR="004E1DB1" w:rsidRDefault="00FB4BF9" w:rsidP="00FB4BF9">
      <w:pPr>
        <w:shd w:val="clear" w:color="auto" w:fill="FFFFFF"/>
        <w:spacing w:before="60" w:after="60" w:line="276" w:lineRule="auto"/>
        <w:ind w:left="284"/>
        <w:rPr>
          <w:rFonts w:ascii="Arial" w:eastAsia="Arial" w:hAnsi="Arial" w:cs="Arial"/>
          <w:sz w:val="24"/>
          <w:szCs w:val="24"/>
        </w:rPr>
      </w:pPr>
      <w:r w:rsidRPr="00FB4BF9">
        <w:rPr>
          <w:rFonts w:ascii="Arial" w:eastAsia="Arial" w:hAnsi="Arial" w:cs="Arial"/>
          <w:sz w:val="24"/>
          <w:szCs w:val="24"/>
        </w:rPr>
        <w:t>b)</w:t>
      </w:r>
      <w:r w:rsidRPr="00FB4BF9">
        <w:rPr>
          <w:rFonts w:ascii="Arial" w:eastAsia="Arial" w:hAnsi="Arial" w:cs="Arial"/>
          <w:sz w:val="24"/>
          <w:szCs w:val="24"/>
        </w:rPr>
        <w:tab/>
      </w:r>
      <w:r w:rsidR="004E1DB1" w:rsidRPr="004E1DB1">
        <w:rPr>
          <w:rFonts w:ascii="Arial" w:eastAsia="Arial" w:hAnsi="Arial" w:cs="Arial"/>
          <w:sz w:val="24"/>
          <w:szCs w:val="24"/>
        </w:rPr>
        <w:t>przejście z niepewnego  do stabilnego  zatrudnienia  lub</w:t>
      </w:r>
    </w:p>
    <w:p w14:paraId="042B0AF6" w14:textId="0CD7CE6E" w:rsidR="00FB4BF9" w:rsidRPr="00FB4BF9" w:rsidRDefault="00FB4BF9" w:rsidP="00FB4BF9">
      <w:pPr>
        <w:shd w:val="clear" w:color="auto" w:fill="FFFFFF"/>
        <w:spacing w:before="60" w:after="60" w:line="276" w:lineRule="auto"/>
        <w:ind w:left="284"/>
        <w:rPr>
          <w:rFonts w:ascii="Arial" w:eastAsia="Arial" w:hAnsi="Arial" w:cs="Arial"/>
          <w:sz w:val="24"/>
          <w:szCs w:val="24"/>
        </w:rPr>
      </w:pPr>
      <w:r w:rsidRPr="00FB4BF9">
        <w:rPr>
          <w:rFonts w:ascii="Arial" w:eastAsia="Arial" w:hAnsi="Arial" w:cs="Arial"/>
          <w:sz w:val="24"/>
          <w:szCs w:val="24"/>
        </w:rPr>
        <w:t>przejście z niepełnego zatrudnienia do pełnego zatrudnienia,</w:t>
      </w:r>
    </w:p>
    <w:p w14:paraId="025043DB" w14:textId="77777777" w:rsidR="00FB4BF9" w:rsidRDefault="00FB4BF9" w:rsidP="00FB4BF9">
      <w:pPr>
        <w:shd w:val="clear" w:color="auto" w:fill="FFFFFF"/>
        <w:spacing w:before="60" w:after="60" w:line="276" w:lineRule="auto"/>
        <w:ind w:left="284"/>
        <w:rPr>
          <w:rFonts w:ascii="Arial" w:eastAsia="Arial" w:hAnsi="Arial" w:cs="Arial"/>
          <w:sz w:val="24"/>
          <w:szCs w:val="24"/>
        </w:rPr>
      </w:pPr>
      <w:r w:rsidRPr="00FB4BF9">
        <w:rPr>
          <w:rFonts w:ascii="Arial" w:eastAsia="Arial" w:hAnsi="Arial" w:cs="Arial"/>
          <w:sz w:val="24"/>
          <w:szCs w:val="24"/>
        </w:rPr>
        <w:t>c)</w:t>
      </w:r>
      <w:r w:rsidRPr="00FB4BF9">
        <w:rPr>
          <w:rFonts w:ascii="Arial" w:eastAsia="Arial" w:hAnsi="Arial" w:cs="Arial"/>
          <w:sz w:val="24"/>
          <w:szCs w:val="24"/>
        </w:rPr>
        <w:tab/>
        <w:t>zmiana stanowiska pracy na wymagające wyższych kompetencji / umiejętności / kwalifikacji, wiążące się z większą odpowiedzialnością,</w:t>
      </w:r>
    </w:p>
    <w:p w14:paraId="5C47DCC8" w14:textId="77777777" w:rsidR="00FB4BF9" w:rsidRPr="00FB4BF9" w:rsidRDefault="00FB4BF9" w:rsidP="00FB4BF9">
      <w:pPr>
        <w:shd w:val="clear" w:color="auto" w:fill="FFFFFF"/>
        <w:spacing w:before="60" w:after="60" w:line="276" w:lineRule="auto"/>
        <w:ind w:left="284"/>
        <w:rPr>
          <w:rFonts w:ascii="Arial" w:eastAsia="Arial" w:hAnsi="Arial" w:cs="Arial"/>
          <w:sz w:val="24"/>
          <w:szCs w:val="24"/>
        </w:rPr>
      </w:pPr>
      <w:r w:rsidRPr="00FB4BF9">
        <w:rPr>
          <w:rFonts w:ascii="Arial" w:eastAsia="Arial" w:hAnsi="Arial" w:cs="Arial"/>
          <w:sz w:val="24"/>
          <w:szCs w:val="24"/>
        </w:rPr>
        <w:t>d)</w:t>
      </w:r>
      <w:r w:rsidRPr="00FB4BF9">
        <w:rPr>
          <w:rFonts w:ascii="Arial" w:eastAsia="Arial" w:hAnsi="Arial" w:cs="Arial"/>
          <w:sz w:val="24"/>
          <w:szCs w:val="24"/>
        </w:rPr>
        <w:tab/>
        <w:t xml:space="preserve">awans, </w:t>
      </w:r>
    </w:p>
    <w:p w14:paraId="4BEDD5A6" w14:textId="77777777" w:rsidR="00FB4BF9" w:rsidRPr="00FB4BF9" w:rsidRDefault="00FB4BF9" w:rsidP="00FB4BF9">
      <w:pPr>
        <w:shd w:val="clear" w:color="auto" w:fill="FFFFFF"/>
        <w:spacing w:before="60" w:after="60" w:line="276" w:lineRule="auto"/>
        <w:ind w:left="284"/>
        <w:rPr>
          <w:rFonts w:ascii="Arial" w:eastAsia="Arial" w:hAnsi="Arial" w:cs="Arial"/>
          <w:sz w:val="24"/>
          <w:szCs w:val="24"/>
        </w:rPr>
      </w:pPr>
      <w:r w:rsidRPr="00FB4BF9">
        <w:rPr>
          <w:rFonts w:ascii="Arial" w:eastAsia="Arial" w:hAnsi="Arial" w:cs="Arial"/>
          <w:sz w:val="24"/>
          <w:szCs w:val="24"/>
        </w:rPr>
        <w:t>e)</w:t>
      </w:r>
      <w:r w:rsidRPr="00FB4BF9">
        <w:rPr>
          <w:rFonts w:ascii="Arial" w:eastAsia="Arial" w:hAnsi="Arial" w:cs="Arial"/>
          <w:sz w:val="24"/>
          <w:szCs w:val="24"/>
        </w:rPr>
        <w:tab/>
        <w:t>podwyższenie wynagrodzenia powyżej rocznej stopy inflacji płac w kraju,</w:t>
      </w:r>
    </w:p>
    <w:bookmarkEnd w:id="21"/>
    <w:p w14:paraId="7E2A2ED9" w14:textId="74EC2BF3" w:rsidR="00FB4BF9" w:rsidRPr="00FB4BF9" w:rsidRDefault="00FB4BF9" w:rsidP="00FB4BF9">
      <w:pPr>
        <w:shd w:val="clear" w:color="auto" w:fill="FFFFFF"/>
        <w:spacing w:before="60" w:after="60" w:line="276" w:lineRule="auto"/>
        <w:ind w:left="284"/>
        <w:rPr>
          <w:rFonts w:ascii="Arial" w:eastAsia="Arial" w:hAnsi="Arial" w:cs="Arial"/>
          <w:sz w:val="24"/>
          <w:szCs w:val="24"/>
        </w:rPr>
      </w:pPr>
      <w:r>
        <w:rPr>
          <w:rFonts w:ascii="Arial" w:eastAsia="Arial" w:hAnsi="Arial" w:cs="Arial"/>
          <w:sz w:val="24"/>
          <w:szCs w:val="24"/>
        </w:rPr>
        <w:t>2)</w:t>
      </w:r>
      <w:r w:rsidRPr="00FB4BF9">
        <w:rPr>
          <w:rFonts w:ascii="Arial" w:eastAsia="Arial" w:hAnsi="Arial" w:cs="Arial"/>
          <w:sz w:val="24"/>
          <w:szCs w:val="24"/>
        </w:rPr>
        <w:tab/>
        <w:t>dysponuje limitem pomocy de minimis,</w:t>
      </w:r>
    </w:p>
    <w:p w14:paraId="5001BB9F" w14:textId="6CC391EF" w:rsidR="00FB4BF9" w:rsidRDefault="00FB4BF9" w:rsidP="00FB4BF9">
      <w:pPr>
        <w:shd w:val="clear" w:color="auto" w:fill="FFFFFF"/>
        <w:spacing w:before="60" w:after="60" w:line="276" w:lineRule="auto"/>
        <w:ind w:left="284"/>
        <w:rPr>
          <w:rFonts w:ascii="Arial" w:eastAsia="Arial" w:hAnsi="Arial" w:cs="Arial"/>
          <w:sz w:val="24"/>
          <w:szCs w:val="24"/>
        </w:rPr>
      </w:pPr>
      <w:r>
        <w:rPr>
          <w:rFonts w:ascii="Arial" w:eastAsia="Arial" w:hAnsi="Arial" w:cs="Arial"/>
          <w:sz w:val="24"/>
          <w:szCs w:val="24"/>
        </w:rPr>
        <w:t>3)</w:t>
      </w:r>
      <w:r w:rsidRPr="00FB4BF9">
        <w:rPr>
          <w:rFonts w:ascii="Arial" w:eastAsia="Arial" w:hAnsi="Arial" w:cs="Arial"/>
          <w:sz w:val="24"/>
          <w:szCs w:val="24"/>
        </w:rPr>
        <w:tab/>
        <w:t>nie podlega wykluczeniu o których mowa w ust.2.</w:t>
      </w:r>
    </w:p>
    <w:p w14:paraId="7C966650" w14:textId="77777777" w:rsidR="00861F24" w:rsidRDefault="00861F24" w:rsidP="00861F24">
      <w:pPr>
        <w:shd w:val="clear" w:color="auto" w:fill="FFFFFF"/>
        <w:spacing w:before="60" w:after="60" w:line="276" w:lineRule="auto"/>
        <w:ind w:left="284"/>
        <w:jc w:val="center"/>
        <w:rPr>
          <w:rFonts w:ascii="Arial" w:eastAsia="Arial" w:hAnsi="Arial" w:cs="Arial"/>
          <w:b/>
          <w:bCs/>
          <w:color w:val="366091"/>
          <w:sz w:val="24"/>
          <w:szCs w:val="24"/>
        </w:rPr>
      </w:pPr>
    </w:p>
    <w:p w14:paraId="4995633C" w14:textId="559770B8" w:rsidR="00861F24" w:rsidRPr="00861F24" w:rsidRDefault="00861F24" w:rsidP="00861F24">
      <w:pPr>
        <w:shd w:val="clear" w:color="auto" w:fill="FFFFFF"/>
        <w:spacing w:before="60" w:after="60" w:line="276" w:lineRule="auto"/>
        <w:ind w:left="284"/>
        <w:jc w:val="center"/>
        <w:rPr>
          <w:rFonts w:ascii="Arial" w:eastAsia="Arial" w:hAnsi="Arial" w:cs="Arial"/>
          <w:b/>
          <w:bCs/>
          <w:color w:val="366091"/>
          <w:sz w:val="24"/>
          <w:szCs w:val="24"/>
        </w:rPr>
      </w:pPr>
      <w:r w:rsidRPr="00861F24">
        <w:rPr>
          <w:rFonts w:ascii="Arial" w:eastAsia="Arial" w:hAnsi="Arial" w:cs="Arial"/>
          <w:b/>
          <w:bCs/>
          <w:color w:val="366091"/>
          <w:sz w:val="24"/>
          <w:szCs w:val="24"/>
        </w:rPr>
        <w:t xml:space="preserve">§ </w:t>
      </w:r>
      <w:r w:rsidR="004E1DB1">
        <w:rPr>
          <w:rFonts w:ascii="Arial" w:eastAsia="Arial" w:hAnsi="Arial" w:cs="Arial"/>
          <w:b/>
          <w:bCs/>
          <w:color w:val="366091"/>
          <w:sz w:val="24"/>
          <w:szCs w:val="24"/>
        </w:rPr>
        <w:t>9</w:t>
      </w:r>
      <w:r w:rsidRPr="00861F24">
        <w:rPr>
          <w:rFonts w:ascii="Arial" w:eastAsia="Arial" w:hAnsi="Arial" w:cs="Arial"/>
          <w:b/>
          <w:bCs/>
          <w:color w:val="366091"/>
          <w:sz w:val="24"/>
          <w:szCs w:val="24"/>
        </w:rPr>
        <w:t xml:space="preserve"> PROCES MONITORINGU I OCENY</w:t>
      </w:r>
    </w:p>
    <w:p w14:paraId="4B3AD01A" w14:textId="4A5F1E43" w:rsidR="00861F24" w:rsidRP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t>1. Zgodnie z wymogami Projektu Przedsiębiorstwa oraz wszyscy Uczestnicy Projektu</w:t>
      </w:r>
      <w:r>
        <w:rPr>
          <w:rFonts w:ascii="Arial" w:eastAsia="Arial" w:hAnsi="Arial" w:cs="Arial"/>
          <w:sz w:val="24"/>
          <w:szCs w:val="24"/>
        </w:rPr>
        <w:t xml:space="preserve"> </w:t>
      </w:r>
      <w:r w:rsidRPr="00861F24">
        <w:rPr>
          <w:rFonts w:ascii="Arial" w:eastAsia="Arial" w:hAnsi="Arial" w:cs="Arial"/>
          <w:sz w:val="24"/>
          <w:szCs w:val="24"/>
        </w:rPr>
        <w:t>podlegają procesowi monitoringu oraz ewaluacji mającemu na celu ocenę skuteczności</w:t>
      </w:r>
      <w:r>
        <w:rPr>
          <w:rFonts w:ascii="Arial" w:eastAsia="Arial" w:hAnsi="Arial" w:cs="Arial"/>
          <w:sz w:val="24"/>
          <w:szCs w:val="24"/>
        </w:rPr>
        <w:t xml:space="preserve"> </w:t>
      </w:r>
      <w:r w:rsidRPr="00861F24">
        <w:rPr>
          <w:rFonts w:ascii="Arial" w:eastAsia="Arial" w:hAnsi="Arial" w:cs="Arial"/>
          <w:sz w:val="24"/>
          <w:szCs w:val="24"/>
        </w:rPr>
        <w:t>działań podjętych w ramach Projektu.</w:t>
      </w:r>
    </w:p>
    <w:p w14:paraId="5E3BBDD3" w14:textId="6AABE9D5" w:rsidR="00861F24" w:rsidRDefault="00861F24" w:rsidP="00861F24">
      <w:pPr>
        <w:shd w:val="clear" w:color="auto" w:fill="FFFFFF"/>
        <w:spacing w:before="60" w:after="60" w:line="276" w:lineRule="auto"/>
        <w:ind w:left="284"/>
        <w:rPr>
          <w:rFonts w:ascii="Arial" w:eastAsia="Arial" w:hAnsi="Arial" w:cs="Arial"/>
          <w:sz w:val="24"/>
          <w:szCs w:val="24"/>
        </w:rPr>
      </w:pPr>
      <w:r w:rsidRPr="00861F24">
        <w:rPr>
          <w:rFonts w:ascii="Arial" w:eastAsia="Arial" w:hAnsi="Arial" w:cs="Arial"/>
          <w:sz w:val="24"/>
          <w:szCs w:val="24"/>
        </w:rPr>
        <w:lastRenderedPageBreak/>
        <w:t>2. W celu przeprowadzenia procesu monitoringu, ewaluacji i oceny Uczestnicy Projektu są</w:t>
      </w:r>
      <w:r>
        <w:rPr>
          <w:rFonts w:ascii="Arial" w:eastAsia="Arial" w:hAnsi="Arial" w:cs="Arial"/>
          <w:sz w:val="24"/>
          <w:szCs w:val="24"/>
        </w:rPr>
        <w:t xml:space="preserve"> </w:t>
      </w:r>
      <w:r w:rsidRPr="00861F24">
        <w:rPr>
          <w:rFonts w:ascii="Arial" w:eastAsia="Arial" w:hAnsi="Arial" w:cs="Arial"/>
          <w:sz w:val="24"/>
          <w:szCs w:val="24"/>
        </w:rPr>
        <w:t>zobowiązani do udzielania informacji Beneficjentowi na temat rezultatów ich uczestnictwa</w:t>
      </w:r>
      <w:r>
        <w:rPr>
          <w:rFonts w:ascii="Arial" w:eastAsia="Arial" w:hAnsi="Arial" w:cs="Arial"/>
          <w:sz w:val="24"/>
          <w:szCs w:val="24"/>
        </w:rPr>
        <w:t xml:space="preserve"> </w:t>
      </w:r>
      <w:r w:rsidRPr="00861F24">
        <w:rPr>
          <w:rFonts w:ascii="Arial" w:eastAsia="Arial" w:hAnsi="Arial" w:cs="Arial"/>
          <w:sz w:val="24"/>
          <w:szCs w:val="24"/>
        </w:rPr>
        <w:t>w Projekcie, również po zakończeniu uczestnictwa w Projekcie.</w:t>
      </w:r>
    </w:p>
    <w:p w14:paraId="244BC6FE" w14:textId="77777777" w:rsidR="00FB4BF9" w:rsidRDefault="00FB4BF9" w:rsidP="00DC5B91">
      <w:pPr>
        <w:pStyle w:val="Nagwek1"/>
        <w:shd w:val="clear" w:color="auto" w:fill="FFFFFF"/>
        <w:spacing w:before="60" w:after="60" w:line="276" w:lineRule="auto"/>
        <w:ind w:left="284" w:hanging="142"/>
        <w:jc w:val="center"/>
        <w:rPr>
          <w:rFonts w:ascii="Arial" w:eastAsia="Arial" w:hAnsi="Arial" w:cs="Arial"/>
          <w:color w:val="366091"/>
          <w:sz w:val="24"/>
          <w:szCs w:val="24"/>
        </w:rPr>
      </w:pPr>
      <w:bookmarkStart w:id="22" w:name="_heading=h.c6fy4d46sehx" w:colFirst="0" w:colLast="0"/>
      <w:bookmarkStart w:id="23" w:name="_heading=h.22agm71xw3uw" w:colFirst="0" w:colLast="0"/>
      <w:bookmarkStart w:id="24" w:name="_Hlk173410626"/>
      <w:bookmarkEnd w:id="22"/>
      <w:bookmarkEnd w:id="23"/>
    </w:p>
    <w:p w14:paraId="0000010F" w14:textId="6B93C54D" w:rsidR="00C019C4" w:rsidRDefault="003A7C0D" w:rsidP="00DC5B91">
      <w:pPr>
        <w:pStyle w:val="Nagwek1"/>
        <w:shd w:val="clear" w:color="auto" w:fill="FFFFFF"/>
        <w:spacing w:before="60" w:after="60" w:line="276" w:lineRule="auto"/>
        <w:ind w:left="284" w:hanging="142"/>
        <w:jc w:val="center"/>
        <w:rPr>
          <w:rFonts w:ascii="Arial" w:eastAsia="Arial" w:hAnsi="Arial" w:cs="Arial"/>
          <w:sz w:val="24"/>
          <w:szCs w:val="24"/>
        </w:rPr>
      </w:pPr>
      <w:r>
        <w:rPr>
          <w:rFonts w:ascii="Arial" w:eastAsia="Arial" w:hAnsi="Arial" w:cs="Arial"/>
          <w:color w:val="366091"/>
          <w:sz w:val="24"/>
          <w:szCs w:val="24"/>
        </w:rPr>
        <w:t xml:space="preserve">§ </w:t>
      </w:r>
      <w:r w:rsidR="004E1DB1">
        <w:rPr>
          <w:rFonts w:ascii="Arial" w:eastAsia="Arial" w:hAnsi="Arial" w:cs="Arial"/>
          <w:color w:val="366091"/>
          <w:sz w:val="24"/>
          <w:szCs w:val="24"/>
        </w:rPr>
        <w:t>10</w:t>
      </w:r>
      <w:r w:rsidR="00F02DEB">
        <w:rPr>
          <w:rFonts w:ascii="Arial" w:eastAsia="Arial" w:hAnsi="Arial" w:cs="Arial"/>
          <w:color w:val="366091"/>
          <w:sz w:val="24"/>
          <w:szCs w:val="24"/>
        </w:rPr>
        <w:t xml:space="preserve"> </w:t>
      </w:r>
      <w:r>
        <w:rPr>
          <w:rFonts w:ascii="Arial" w:eastAsia="Arial" w:hAnsi="Arial" w:cs="Arial"/>
          <w:color w:val="366091"/>
          <w:sz w:val="24"/>
          <w:szCs w:val="24"/>
        </w:rPr>
        <w:t xml:space="preserve"> POMOC DE MINIMIS</w:t>
      </w:r>
    </w:p>
    <w:bookmarkEnd w:id="24"/>
    <w:p w14:paraId="00000110" w14:textId="77777777" w:rsidR="00C019C4" w:rsidRDefault="003A7C0D" w:rsidP="00DC5B91">
      <w:pPr>
        <w:numPr>
          <w:ilvl w:val="0"/>
          <w:numId w:val="4"/>
        </w:numPr>
        <w:spacing w:before="60" w:after="60" w:line="276" w:lineRule="auto"/>
        <w:ind w:left="284" w:firstLine="0"/>
        <w:rPr>
          <w:rFonts w:ascii="Arial" w:eastAsia="Arial" w:hAnsi="Arial" w:cs="Arial"/>
          <w:sz w:val="24"/>
          <w:szCs w:val="24"/>
        </w:rPr>
      </w:pPr>
      <w:r>
        <w:rPr>
          <w:rFonts w:ascii="Arial" w:eastAsia="Arial" w:hAnsi="Arial" w:cs="Arial"/>
          <w:sz w:val="24"/>
          <w:szCs w:val="24"/>
        </w:rPr>
        <w:t>Wsparcie w projekcie udzielane jest w oparciu o zasadę de minimis</w:t>
      </w:r>
    </w:p>
    <w:p w14:paraId="00000111" w14:textId="2D299F1B" w:rsidR="00C019C4" w:rsidRDefault="003A7C0D" w:rsidP="00DC5B91">
      <w:pPr>
        <w:numPr>
          <w:ilvl w:val="0"/>
          <w:numId w:val="4"/>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Limit pomocy de minimis dla Przedsiębiorstwa wynosi </w:t>
      </w:r>
      <w:r w:rsidR="00D5484A">
        <w:rPr>
          <w:rFonts w:ascii="Arial" w:eastAsia="Arial" w:hAnsi="Arial" w:cs="Arial"/>
          <w:sz w:val="24"/>
          <w:szCs w:val="24"/>
        </w:rPr>
        <w:t>3</w:t>
      </w:r>
      <w:r>
        <w:rPr>
          <w:rFonts w:ascii="Arial" w:eastAsia="Arial" w:hAnsi="Arial" w:cs="Arial"/>
          <w:sz w:val="24"/>
          <w:szCs w:val="24"/>
        </w:rPr>
        <w:t xml:space="preserve">00 000,00 EUR w </w:t>
      </w:r>
      <w:r w:rsidR="00D60A8E">
        <w:rPr>
          <w:rFonts w:ascii="Arial" w:eastAsia="Arial" w:hAnsi="Arial" w:cs="Arial"/>
          <w:sz w:val="24"/>
          <w:szCs w:val="24"/>
        </w:rPr>
        <w:t xml:space="preserve">okresie </w:t>
      </w:r>
      <w:r w:rsidR="00D60A8E" w:rsidRPr="00D60A8E">
        <w:rPr>
          <w:rFonts w:ascii="Arial" w:eastAsia="Arial" w:hAnsi="Arial" w:cs="Arial"/>
          <w:sz w:val="24"/>
          <w:szCs w:val="24"/>
        </w:rPr>
        <w:t xml:space="preserve">trzech </w:t>
      </w:r>
      <w:r w:rsidR="00D60A8E">
        <w:rPr>
          <w:rFonts w:ascii="Arial" w:eastAsia="Arial" w:hAnsi="Arial" w:cs="Arial"/>
          <w:sz w:val="24"/>
          <w:szCs w:val="24"/>
        </w:rPr>
        <w:t xml:space="preserve">minionych lat. </w:t>
      </w:r>
    </w:p>
    <w:p w14:paraId="00000113" w14:textId="77777777" w:rsidR="00C019C4" w:rsidRDefault="003A7C0D" w:rsidP="00DC5B91">
      <w:pPr>
        <w:numPr>
          <w:ilvl w:val="0"/>
          <w:numId w:val="4"/>
        </w:numPr>
        <w:spacing w:before="60" w:after="60" w:line="276" w:lineRule="auto"/>
        <w:ind w:left="284" w:firstLine="0"/>
        <w:rPr>
          <w:rFonts w:ascii="Arial" w:eastAsia="Arial" w:hAnsi="Arial" w:cs="Arial"/>
          <w:sz w:val="24"/>
          <w:szCs w:val="24"/>
        </w:rPr>
      </w:pPr>
      <w:r>
        <w:rPr>
          <w:rFonts w:ascii="Arial" w:eastAsia="Arial" w:hAnsi="Arial" w:cs="Arial"/>
          <w:sz w:val="24"/>
          <w:szCs w:val="24"/>
        </w:rPr>
        <w:t>Wyczerpanie dostępnych limitów pomocy de minimis przez Podmiot oznacza brak możliwości przyznania wsparcia w projekcie.</w:t>
      </w:r>
    </w:p>
    <w:p w14:paraId="00000114" w14:textId="77777777" w:rsidR="00C019C4" w:rsidRDefault="003A7C0D" w:rsidP="00DC5B91">
      <w:pPr>
        <w:numPr>
          <w:ilvl w:val="0"/>
          <w:numId w:val="4"/>
        </w:numPr>
        <w:spacing w:before="60" w:after="60" w:line="276" w:lineRule="auto"/>
        <w:ind w:left="284" w:firstLine="0"/>
        <w:rPr>
          <w:rFonts w:ascii="Arial" w:eastAsia="Arial" w:hAnsi="Arial" w:cs="Arial"/>
          <w:sz w:val="24"/>
          <w:szCs w:val="24"/>
        </w:rPr>
      </w:pPr>
      <w:r>
        <w:rPr>
          <w:rFonts w:ascii="Arial" w:eastAsia="Arial" w:hAnsi="Arial" w:cs="Arial"/>
          <w:sz w:val="24"/>
          <w:szCs w:val="24"/>
        </w:rPr>
        <w:t xml:space="preserve">Podstawą prawną udzielenia pomocy jest: </w:t>
      </w:r>
    </w:p>
    <w:p w14:paraId="3F8FEA25" w14:textId="0256BA8C" w:rsidR="00D60A8E" w:rsidRPr="00D60A8E" w:rsidRDefault="00D60A8E" w:rsidP="00D60A8E">
      <w:pPr>
        <w:pStyle w:val="Akapitzlist"/>
        <w:numPr>
          <w:ilvl w:val="1"/>
          <w:numId w:val="4"/>
        </w:numPr>
        <w:spacing w:before="60" w:after="60" w:line="276" w:lineRule="auto"/>
        <w:ind w:left="284" w:firstLine="0"/>
        <w:rPr>
          <w:rFonts w:ascii="Arial" w:eastAsia="Arial" w:hAnsi="Arial" w:cs="Arial"/>
          <w:sz w:val="24"/>
          <w:szCs w:val="24"/>
        </w:rPr>
      </w:pPr>
      <w:r w:rsidRPr="00D60A8E">
        <w:rPr>
          <w:rFonts w:ascii="Arial" w:eastAsia="Arial" w:hAnsi="Arial" w:cs="Arial"/>
          <w:sz w:val="24"/>
          <w:szCs w:val="24"/>
        </w:rPr>
        <w:t xml:space="preserve"> Rozporządzeniu Komisji (UE) 2023/2831 z dnia 13 grudnia 2023 r. w sprawie</w:t>
      </w:r>
      <w:r>
        <w:rPr>
          <w:rFonts w:ascii="Arial" w:eastAsia="Arial" w:hAnsi="Arial" w:cs="Arial"/>
          <w:sz w:val="24"/>
          <w:szCs w:val="24"/>
        </w:rPr>
        <w:t xml:space="preserve"> </w:t>
      </w:r>
      <w:r w:rsidRPr="00D60A8E">
        <w:rPr>
          <w:rFonts w:ascii="Arial" w:eastAsia="Arial" w:hAnsi="Arial" w:cs="Arial"/>
          <w:sz w:val="24"/>
          <w:szCs w:val="24"/>
        </w:rPr>
        <w:t>stosowania art. 107 i 108 Traktatu o funkcjonowaniu Unii Europejskiej do pomocy</w:t>
      </w:r>
    </w:p>
    <w:p w14:paraId="0F165A19" w14:textId="77777777" w:rsidR="00D60A8E" w:rsidRPr="00D60A8E" w:rsidRDefault="00D60A8E" w:rsidP="00D60A8E">
      <w:pPr>
        <w:spacing w:before="60" w:after="60" w:line="276" w:lineRule="auto"/>
        <w:ind w:left="284"/>
        <w:rPr>
          <w:rFonts w:ascii="Arial" w:eastAsia="Arial" w:hAnsi="Arial" w:cs="Arial"/>
          <w:sz w:val="24"/>
          <w:szCs w:val="24"/>
        </w:rPr>
      </w:pPr>
      <w:r w:rsidRPr="00D60A8E">
        <w:rPr>
          <w:rFonts w:ascii="Arial" w:eastAsia="Arial" w:hAnsi="Arial" w:cs="Arial"/>
          <w:sz w:val="24"/>
          <w:szCs w:val="24"/>
        </w:rPr>
        <w:t>de minimis (Dz. Urz. UE L, 2023/2831 z 15.12.2023) – które zastępuje rozporządzenie Komisji (UE) nr 1407/20131</w:t>
      </w:r>
    </w:p>
    <w:p w14:paraId="678B290D" w14:textId="77777777" w:rsidR="00D60A8E" w:rsidRPr="00D60A8E" w:rsidRDefault="00D60A8E" w:rsidP="00D60A8E">
      <w:pPr>
        <w:spacing w:before="60" w:after="60" w:line="276" w:lineRule="auto"/>
        <w:ind w:left="284"/>
        <w:rPr>
          <w:rFonts w:ascii="Arial" w:eastAsia="Arial" w:hAnsi="Arial" w:cs="Arial"/>
          <w:sz w:val="24"/>
          <w:szCs w:val="24"/>
        </w:rPr>
      </w:pPr>
      <w:r w:rsidRPr="00D60A8E">
        <w:rPr>
          <w:rFonts w:ascii="Arial" w:eastAsia="Arial" w:hAnsi="Arial" w:cs="Arial"/>
          <w:sz w:val="24"/>
          <w:szCs w:val="24"/>
        </w:rPr>
        <w:t>oraz</w:t>
      </w:r>
    </w:p>
    <w:p w14:paraId="4643A597" w14:textId="24C02F5E" w:rsidR="00D60A8E" w:rsidRPr="00D60A8E" w:rsidRDefault="00D60A8E" w:rsidP="003049BF">
      <w:pPr>
        <w:pStyle w:val="Akapitzlist"/>
        <w:numPr>
          <w:ilvl w:val="1"/>
          <w:numId w:val="4"/>
        </w:numPr>
        <w:spacing w:after="0" w:line="276" w:lineRule="auto"/>
        <w:ind w:left="284" w:firstLine="0"/>
        <w:rPr>
          <w:rFonts w:ascii="Arial" w:eastAsia="Arial" w:hAnsi="Arial" w:cs="Arial"/>
          <w:sz w:val="24"/>
          <w:szCs w:val="24"/>
        </w:rPr>
      </w:pPr>
      <w:r w:rsidRPr="00D60A8E">
        <w:rPr>
          <w:rFonts w:ascii="Arial" w:eastAsia="Arial" w:hAnsi="Arial" w:cs="Arial"/>
          <w:sz w:val="24"/>
          <w:szCs w:val="24"/>
        </w:rPr>
        <w:t xml:space="preserve"> Rozporządzeniu Komisji (UE) 2023/2832 z dnia 13 grudnia 2023 r. w sprawie</w:t>
      </w:r>
      <w:r>
        <w:rPr>
          <w:rFonts w:ascii="Arial" w:eastAsia="Arial" w:hAnsi="Arial" w:cs="Arial"/>
          <w:sz w:val="24"/>
          <w:szCs w:val="24"/>
        </w:rPr>
        <w:t xml:space="preserve"> </w:t>
      </w:r>
      <w:r w:rsidRPr="00D60A8E">
        <w:rPr>
          <w:rFonts w:ascii="Arial" w:eastAsia="Arial" w:hAnsi="Arial" w:cs="Arial"/>
          <w:sz w:val="24"/>
          <w:szCs w:val="24"/>
        </w:rPr>
        <w:t>stosowania art. 107 i 108 Traktatu o funkcjonowaniu Unii Europejskiej do pomocy</w:t>
      </w:r>
    </w:p>
    <w:p w14:paraId="2C347690" w14:textId="77777777" w:rsidR="00D60A8E" w:rsidRPr="00D60A8E" w:rsidRDefault="00D60A8E" w:rsidP="003049BF">
      <w:pPr>
        <w:spacing w:after="0" w:line="276" w:lineRule="auto"/>
        <w:ind w:left="284"/>
        <w:rPr>
          <w:rFonts w:ascii="Arial" w:eastAsia="Arial" w:hAnsi="Arial" w:cs="Arial"/>
          <w:sz w:val="24"/>
          <w:szCs w:val="24"/>
        </w:rPr>
      </w:pPr>
      <w:r w:rsidRPr="00D60A8E">
        <w:rPr>
          <w:rFonts w:ascii="Arial" w:eastAsia="Arial" w:hAnsi="Arial" w:cs="Arial"/>
          <w:sz w:val="24"/>
          <w:szCs w:val="24"/>
        </w:rPr>
        <w:t>de minimis przyznawanej przedsiębiorstwom wykonującym usługi świadczone</w:t>
      </w:r>
    </w:p>
    <w:p w14:paraId="777B9E27" w14:textId="73B52A95" w:rsidR="00D60A8E" w:rsidRDefault="00D60A8E" w:rsidP="003049BF">
      <w:pPr>
        <w:spacing w:after="0" w:line="276" w:lineRule="auto"/>
        <w:ind w:left="284"/>
        <w:rPr>
          <w:rFonts w:ascii="Arial" w:eastAsia="Arial" w:hAnsi="Arial" w:cs="Arial"/>
          <w:sz w:val="24"/>
          <w:szCs w:val="24"/>
        </w:rPr>
      </w:pPr>
      <w:r w:rsidRPr="00D60A8E">
        <w:rPr>
          <w:rFonts w:ascii="Arial" w:eastAsia="Arial" w:hAnsi="Arial" w:cs="Arial"/>
          <w:sz w:val="24"/>
          <w:szCs w:val="24"/>
        </w:rPr>
        <w:t>w ogólnym interesie gospodarczym (Dz. Urz. UE L, 2023/2832 z 15.12.2023) – które zastępuje rozporządzenie Komisji (UE) nr 360/20122.</w:t>
      </w:r>
    </w:p>
    <w:p w14:paraId="00000117" w14:textId="77777777" w:rsidR="00C019C4" w:rsidRDefault="003A7C0D" w:rsidP="00DC5B91">
      <w:pPr>
        <w:numPr>
          <w:ilvl w:val="1"/>
          <w:numId w:val="4"/>
        </w:numPr>
        <w:spacing w:before="60" w:after="60" w:line="276" w:lineRule="auto"/>
        <w:ind w:left="284" w:firstLine="0"/>
        <w:rPr>
          <w:rFonts w:ascii="Arial" w:eastAsia="Arial" w:hAnsi="Arial" w:cs="Arial"/>
          <w:sz w:val="24"/>
          <w:szCs w:val="24"/>
        </w:rPr>
      </w:pPr>
      <w:r>
        <w:rPr>
          <w:rFonts w:ascii="Arial" w:eastAsia="Arial" w:hAnsi="Arial" w:cs="Arial"/>
          <w:sz w:val="24"/>
          <w:szCs w:val="24"/>
        </w:rPr>
        <w:t>Rozporządzenie Ministra Funduszy i Polityki Regionalnej z dnia 20 grudnia 2022 r. w sprawie udzielania pomocy de minimis oraz pomocy publicznej w ramach programów finansowanych z Europejskiego Funduszu Społecznego Plus (EFS+) na lata 2021-2027.</w:t>
      </w:r>
    </w:p>
    <w:p w14:paraId="00000118" w14:textId="77777777" w:rsidR="00C019C4" w:rsidRDefault="003A7C0D" w:rsidP="00DC5B91">
      <w:pPr>
        <w:numPr>
          <w:ilvl w:val="0"/>
          <w:numId w:val="4"/>
        </w:numPr>
        <w:spacing w:before="60" w:after="60" w:line="276" w:lineRule="auto"/>
        <w:ind w:left="284" w:firstLine="0"/>
        <w:rPr>
          <w:rFonts w:ascii="Arial" w:eastAsia="Arial" w:hAnsi="Arial" w:cs="Arial"/>
          <w:sz w:val="24"/>
          <w:szCs w:val="24"/>
        </w:rPr>
      </w:pPr>
      <w:r>
        <w:rPr>
          <w:rFonts w:ascii="Arial" w:eastAsia="Arial" w:hAnsi="Arial" w:cs="Arial"/>
          <w:sz w:val="24"/>
          <w:szCs w:val="24"/>
        </w:rPr>
        <w:t>Wsparcia nie mogą otrzymać Podmioty, którzy zgodnie z rejestrem REGON prowadzą działalność w sektorach wykluczonych z możliwości otrzymania pomocy de minimis.</w:t>
      </w:r>
    </w:p>
    <w:p w14:paraId="00000119" w14:textId="792436AB" w:rsidR="00C019C4" w:rsidRDefault="003A7C0D" w:rsidP="00DC5B91">
      <w:pPr>
        <w:numPr>
          <w:ilvl w:val="0"/>
          <w:numId w:val="4"/>
        </w:numPr>
        <w:spacing w:before="60" w:after="60" w:line="276" w:lineRule="auto"/>
        <w:ind w:left="284" w:firstLine="0"/>
        <w:rPr>
          <w:rFonts w:ascii="Arial" w:eastAsia="Arial" w:hAnsi="Arial" w:cs="Arial"/>
          <w:sz w:val="24"/>
          <w:szCs w:val="24"/>
        </w:rPr>
      </w:pPr>
      <w:r>
        <w:rPr>
          <w:rFonts w:ascii="Arial" w:eastAsia="Arial" w:hAnsi="Arial" w:cs="Arial"/>
          <w:sz w:val="24"/>
          <w:szCs w:val="24"/>
        </w:rPr>
        <w:t>Podmiot ubiegający się o środki finansowe zobowiązany jest do wypełnienia Formularza informacji przedstawianych przy ubieganiu się o pomoc de minimis w sprawie informacji przedstawianych przez podmiot ubiegający się o pomoc de minimis (Dz. U. Nr 53, poz. 311 z późn. zm.) [</w:t>
      </w:r>
      <w:r>
        <w:rPr>
          <w:rFonts w:ascii="Arial" w:eastAsia="Arial" w:hAnsi="Arial" w:cs="Arial"/>
          <w:sz w:val="24"/>
          <w:szCs w:val="24"/>
          <w:highlight w:val="white"/>
        </w:rPr>
        <w:t>zgodnie ze wzorem w</w:t>
      </w:r>
      <w:r>
        <w:rPr>
          <w:rFonts w:ascii="Arial" w:eastAsia="Arial" w:hAnsi="Arial" w:cs="Arial"/>
          <w:b/>
          <w:sz w:val="24"/>
          <w:szCs w:val="24"/>
          <w:highlight w:val="white"/>
          <w:u w:val="single"/>
        </w:rPr>
        <w:t xml:space="preserve"> załączniku nr 3]</w:t>
      </w:r>
      <w:r>
        <w:rPr>
          <w:rFonts w:ascii="Arial" w:eastAsia="Arial" w:hAnsi="Arial" w:cs="Arial"/>
          <w:sz w:val="24"/>
          <w:szCs w:val="24"/>
        </w:rPr>
        <w:t xml:space="preserve"> oraz Oświadczenia dotyczącego otrzymanej pomocy de minimis </w:t>
      </w:r>
      <w:r>
        <w:rPr>
          <w:rFonts w:ascii="Arial" w:eastAsia="Arial" w:hAnsi="Arial" w:cs="Arial"/>
          <w:sz w:val="24"/>
          <w:szCs w:val="24"/>
          <w:highlight w:val="white"/>
        </w:rPr>
        <w:t xml:space="preserve">[zgodnie ze wzorem w </w:t>
      </w:r>
      <w:r>
        <w:rPr>
          <w:rFonts w:ascii="Arial" w:eastAsia="Arial" w:hAnsi="Arial" w:cs="Arial"/>
          <w:b/>
          <w:sz w:val="24"/>
          <w:szCs w:val="24"/>
          <w:highlight w:val="white"/>
          <w:u w:val="single"/>
        </w:rPr>
        <w:t>załączniku nr 2</w:t>
      </w:r>
      <w:r>
        <w:rPr>
          <w:rFonts w:ascii="Arial" w:eastAsia="Arial" w:hAnsi="Arial" w:cs="Arial"/>
          <w:sz w:val="24"/>
          <w:szCs w:val="24"/>
          <w:highlight w:val="white"/>
        </w:rPr>
        <w:t>] wraz z załącznikami</w:t>
      </w:r>
      <w:r>
        <w:rPr>
          <w:rFonts w:ascii="Arial" w:eastAsia="Arial" w:hAnsi="Arial" w:cs="Arial"/>
          <w:sz w:val="24"/>
          <w:szCs w:val="24"/>
        </w:rPr>
        <w:t>.</w:t>
      </w:r>
    </w:p>
    <w:p w14:paraId="0000011A" w14:textId="77777777" w:rsidR="00C019C4" w:rsidRDefault="003A7C0D" w:rsidP="00DC5B91">
      <w:pPr>
        <w:numPr>
          <w:ilvl w:val="0"/>
          <w:numId w:val="4"/>
        </w:numPr>
        <w:spacing w:before="60" w:after="60" w:line="276" w:lineRule="auto"/>
        <w:ind w:left="284" w:firstLine="0"/>
        <w:rPr>
          <w:rFonts w:ascii="Arial" w:eastAsia="Arial" w:hAnsi="Arial" w:cs="Arial"/>
          <w:sz w:val="24"/>
          <w:szCs w:val="24"/>
        </w:rPr>
      </w:pPr>
      <w:r>
        <w:rPr>
          <w:rFonts w:ascii="Arial" w:eastAsia="Arial" w:hAnsi="Arial" w:cs="Arial"/>
          <w:sz w:val="24"/>
          <w:szCs w:val="24"/>
        </w:rPr>
        <w:t>Podmiot korzystający z form wsparcia objętych pomocą de minimis otrzyma zaświadczenie o udzielonej pomocy de minimis.</w:t>
      </w:r>
    </w:p>
    <w:p w14:paraId="61860D49" w14:textId="77777777" w:rsidR="002E4229" w:rsidRDefault="002E4229" w:rsidP="002E4229">
      <w:pPr>
        <w:spacing w:before="60" w:after="60" w:line="276" w:lineRule="auto"/>
        <w:rPr>
          <w:rFonts w:ascii="Arial" w:eastAsia="Arial" w:hAnsi="Arial" w:cs="Arial"/>
          <w:sz w:val="24"/>
          <w:szCs w:val="24"/>
        </w:rPr>
      </w:pPr>
    </w:p>
    <w:p w14:paraId="6B05E948" w14:textId="77777777" w:rsidR="003049BF" w:rsidRDefault="003049BF" w:rsidP="002E4229">
      <w:pPr>
        <w:spacing w:before="60" w:after="60" w:line="276" w:lineRule="auto"/>
        <w:jc w:val="center"/>
        <w:rPr>
          <w:rFonts w:ascii="Arial" w:eastAsia="Arial" w:hAnsi="Arial" w:cs="Arial"/>
          <w:b/>
          <w:bCs/>
          <w:color w:val="2F5496" w:themeColor="accent1" w:themeShade="BF"/>
          <w:sz w:val="24"/>
          <w:szCs w:val="24"/>
        </w:rPr>
      </w:pPr>
    </w:p>
    <w:p w14:paraId="3413C8D0" w14:textId="77777777" w:rsidR="003049BF" w:rsidRDefault="003049BF" w:rsidP="002E4229">
      <w:pPr>
        <w:spacing w:before="60" w:after="60" w:line="276" w:lineRule="auto"/>
        <w:jc w:val="center"/>
        <w:rPr>
          <w:rFonts w:ascii="Arial" w:eastAsia="Arial" w:hAnsi="Arial" w:cs="Arial"/>
          <w:b/>
          <w:bCs/>
          <w:color w:val="2F5496" w:themeColor="accent1" w:themeShade="BF"/>
          <w:sz w:val="24"/>
          <w:szCs w:val="24"/>
        </w:rPr>
      </w:pPr>
    </w:p>
    <w:p w14:paraId="3A34CEAC" w14:textId="5CD35FEC" w:rsidR="002E4229" w:rsidRPr="002E4229" w:rsidRDefault="002E4229" w:rsidP="002E4229">
      <w:pPr>
        <w:spacing w:before="60" w:after="60" w:line="276" w:lineRule="auto"/>
        <w:jc w:val="center"/>
        <w:rPr>
          <w:rFonts w:ascii="Arial" w:eastAsia="Arial" w:hAnsi="Arial" w:cs="Arial"/>
          <w:b/>
          <w:bCs/>
          <w:color w:val="2F5496" w:themeColor="accent1" w:themeShade="BF"/>
          <w:sz w:val="24"/>
          <w:szCs w:val="24"/>
        </w:rPr>
      </w:pPr>
      <w:r w:rsidRPr="002E4229">
        <w:rPr>
          <w:rFonts w:ascii="Arial" w:eastAsia="Arial" w:hAnsi="Arial" w:cs="Arial"/>
          <w:b/>
          <w:bCs/>
          <w:color w:val="2F5496" w:themeColor="accent1" w:themeShade="BF"/>
          <w:sz w:val="24"/>
          <w:szCs w:val="24"/>
        </w:rPr>
        <w:lastRenderedPageBreak/>
        <w:t>§ 1</w:t>
      </w:r>
      <w:r w:rsidR="004E1DB1">
        <w:rPr>
          <w:rFonts w:ascii="Arial" w:eastAsia="Arial" w:hAnsi="Arial" w:cs="Arial"/>
          <w:b/>
          <w:bCs/>
          <w:color w:val="2F5496" w:themeColor="accent1" w:themeShade="BF"/>
          <w:sz w:val="24"/>
          <w:szCs w:val="24"/>
        </w:rPr>
        <w:t>1</w:t>
      </w:r>
      <w:r w:rsidRPr="002E4229">
        <w:rPr>
          <w:rFonts w:ascii="Arial" w:eastAsia="Arial" w:hAnsi="Arial" w:cs="Arial"/>
          <w:b/>
          <w:bCs/>
          <w:color w:val="2F5496" w:themeColor="accent1" w:themeShade="BF"/>
          <w:sz w:val="24"/>
          <w:szCs w:val="24"/>
        </w:rPr>
        <w:t xml:space="preserve"> POSTANOWIENIA KOŃCOWE </w:t>
      </w:r>
    </w:p>
    <w:p w14:paraId="14C66754" w14:textId="77777777" w:rsidR="002E4229" w:rsidRDefault="002E4229" w:rsidP="002E4229">
      <w:pPr>
        <w:spacing w:before="60" w:after="60" w:line="276" w:lineRule="auto"/>
        <w:rPr>
          <w:rFonts w:ascii="Arial" w:eastAsia="Arial" w:hAnsi="Arial" w:cs="Arial"/>
          <w:sz w:val="24"/>
          <w:szCs w:val="24"/>
        </w:rPr>
      </w:pPr>
      <w:r w:rsidRPr="002E4229">
        <w:rPr>
          <w:rFonts w:ascii="Arial" w:eastAsia="Arial" w:hAnsi="Arial" w:cs="Arial"/>
          <w:sz w:val="24"/>
          <w:szCs w:val="24"/>
        </w:rPr>
        <w:t xml:space="preserve">1. W przypadku zmiany formy, jak i obowiązujących dokumentów przez Instytucję Pośredniczącą Beneficjent zastrzega sobie prawo do wprowadzania zmian tym spowodowanych. </w:t>
      </w:r>
    </w:p>
    <w:p w14:paraId="584C3776" w14:textId="77777777" w:rsidR="002E4229" w:rsidRDefault="002E4229" w:rsidP="002E4229">
      <w:pPr>
        <w:spacing w:before="60" w:after="60" w:line="276" w:lineRule="auto"/>
        <w:rPr>
          <w:rFonts w:ascii="Arial" w:eastAsia="Arial" w:hAnsi="Arial" w:cs="Arial"/>
          <w:sz w:val="24"/>
          <w:szCs w:val="24"/>
        </w:rPr>
      </w:pPr>
      <w:r w:rsidRPr="002E4229">
        <w:rPr>
          <w:rFonts w:ascii="Arial" w:eastAsia="Arial" w:hAnsi="Arial" w:cs="Arial"/>
          <w:sz w:val="24"/>
          <w:szCs w:val="24"/>
        </w:rPr>
        <w:t xml:space="preserve">2. Ostateczna interpretacja należy do Beneficjenta w oparciu o wytyczne dla instytucji biorących udział we wdrażaniu Programu Fundusze Europejskie dla Podkarpacia 2021- 2027, a także odpowiednie przepisy prawa Unii Europejskiej. </w:t>
      </w:r>
    </w:p>
    <w:p w14:paraId="1EA24B46" w14:textId="77777777" w:rsidR="002E4229" w:rsidRDefault="002E4229" w:rsidP="002E4229">
      <w:pPr>
        <w:spacing w:before="60" w:after="60" w:line="276" w:lineRule="auto"/>
        <w:rPr>
          <w:rFonts w:ascii="Arial" w:eastAsia="Arial" w:hAnsi="Arial" w:cs="Arial"/>
          <w:sz w:val="24"/>
          <w:szCs w:val="24"/>
        </w:rPr>
      </w:pPr>
      <w:r w:rsidRPr="002E4229">
        <w:rPr>
          <w:rFonts w:ascii="Arial" w:eastAsia="Arial" w:hAnsi="Arial" w:cs="Arial"/>
          <w:sz w:val="24"/>
          <w:szCs w:val="24"/>
        </w:rPr>
        <w:t xml:space="preserve">3. Regulamin może ulec zmianie. Każda zmiana będzie publikowana na stronie internetowej Projektu oraz będzie dostępna w Biurze Projektu i jest obowiązująca dla Przedsiębiorstwa i Uczestnika Projektu. </w:t>
      </w:r>
    </w:p>
    <w:p w14:paraId="398D51AD" w14:textId="77777777" w:rsidR="002E4229" w:rsidRDefault="002E4229" w:rsidP="002E4229">
      <w:pPr>
        <w:spacing w:before="60" w:after="60" w:line="276" w:lineRule="auto"/>
        <w:rPr>
          <w:rFonts w:ascii="Arial" w:eastAsia="Arial" w:hAnsi="Arial" w:cs="Arial"/>
          <w:sz w:val="24"/>
          <w:szCs w:val="24"/>
        </w:rPr>
      </w:pPr>
      <w:r w:rsidRPr="002E4229">
        <w:rPr>
          <w:rFonts w:ascii="Arial" w:eastAsia="Arial" w:hAnsi="Arial" w:cs="Arial"/>
          <w:sz w:val="24"/>
          <w:szCs w:val="24"/>
        </w:rPr>
        <w:t>4. Beneficjent zastrzega sobie prawo zaprzestania realizacji Projektu w razie rozwiązania umowy o dofinansowanie z Wojewódzkim Urzędem Pracy w Rzeszowie. Z tego tytułu Przedsiębiorstwom i Uczestnikom Projektu, tj. oddelegowanym przez nich do udziału w projekcie pracownikom nie przysługują żadne roszczenia wobec Beneficjenta.</w:t>
      </w:r>
    </w:p>
    <w:p w14:paraId="2B630FA2" w14:textId="24AA3BA2" w:rsidR="002E4229" w:rsidRDefault="002E4229" w:rsidP="002E4229">
      <w:pPr>
        <w:spacing w:before="60" w:after="60" w:line="276" w:lineRule="auto"/>
        <w:rPr>
          <w:rFonts w:ascii="Arial" w:eastAsia="Arial" w:hAnsi="Arial" w:cs="Arial"/>
          <w:sz w:val="24"/>
          <w:szCs w:val="24"/>
        </w:rPr>
      </w:pPr>
      <w:r w:rsidRPr="002E4229">
        <w:rPr>
          <w:rFonts w:ascii="Arial" w:eastAsia="Arial" w:hAnsi="Arial" w:cs="Arial"/>
          <w:sz w:val="24"/>
          <w:szCs w:val="24"/>
        </w:rPr>
        <w:t xml:space="preserve"> 5. Regulamin wchodzi w życie z dniem </w:t>
      </w:r>
      <w:r w:rsidR="00477F18">
        <w:rPr>
          <w:rFonts w:ascii="Arial" w:eastAsia="Arial" w:hAnsi="Arial" w:cs="Arial"/>
          <w:sz w:val="24"/>
          <w:szCs w:val="24"/>
        </w:rPr>
        <w:t xml:space="preserve">publikacji na stronie internetowej </w:t>
      </w:r>
      <w:hyperlink r:id="rId13" w:history="1">
        <w:r w:rsidR="00477F18" w:rsidRPr="00EA27E2">
          <w:rPr>
            <w:rStyle w:val="Hipercze"/>
            <w:rFonts w:ascii="Arial" w:eastAsia="Arial" w:hAnsi="Arial" w:cs="Arial"/>
            <w:sz w:val="24"/>
            <w:szCs w:val="24"/>
          </w:rPr>
          <w:t>www.moforg.pl</w:t>
        </w:r>
      </w:hyperlink>
      <w:r w:rsidR="00477F18">
        <w:rPr>
          <w:rFonts w:ascii="Arial" w:eastAsia="Arial" w:hAnsi="Arial" w:cs="Arial"/>
          <w:sz w:val="24"/>
          <w:szCs w:val="24"/>
        </w:rPr>
        <w:t xml:space="preserve"> </w:t>
      </w:r>
      <w:r w:rsidRPr="002E4229">
        <w:rPr>
          <w:rFonts w:ascii="Arial" w:eastAsia="Arial" w:hAnsi="Arial" w:cs="Arial"/>
          <w:sz w:val="24"/>
          <w:szCs w:val="24"/>
        </w:rPr>
        <w:t xml:space="preserve"> obowiązuje na czas trwania Projektu. </w:t>
      </w:r>
    </w:p>
    <w:p w14:paraId="3C6DFA3A" w14:textId="56191BBF" w:rsidR="002E4229" w:rsidRDefault="002E4229" w:rsidP="002E4229">
      <w:pPr>
        <w:spacing w:before="60" w:after="60" w:line="276" w:lineRule="auto"/>
        <w:rPr>
          <w:rFonts w:ascii="Arial" w:eastAsia="Arial" w:hAnsi="Arial" w:cs="Arial"/>
          <w:sz w:val="24"/>
          <w:szCs w:val="24"/>
        </w:rPr>
      </w:pPr>
      <w:r w:rsidRPr="002E4229">
        <w:rPr>
          <w:rFonts w:ascii="Arial" w:eastAsia="Arial" w:hAnsi="Arial" w:cs="Arial"/>
          <w:sz w:val="24"/>
          <w:szCs w:val="24"/>
        </w:rPr>
        <w:t>6. W sprawach nieuregulowanych w niniejszym Regulaminie ostatecznie decyduje Beneficjent Projekt</w:t>
      </w:r>
      <w:r w:rsidR="00477F18">
        <w:rPr>
          <w:rFonts w:ascii="Arial" w:eastAsia="Arial" w:hAnsi="Arial" w:cs="Arial"/>
          <w:sz w:val="24"/>
          <w:szCs w:val="24"/>
        </w:rPr>
        <w:t>u.</w:t>
      </w:r>
    </w:p>
    <w:sectPr w:rsidR="002E4229" w:rsidSect="00DC5B91">
      <w:headerReference w:type="default" r:id="rId14"/>
      <w:pgSz w:w="11906" w:h="16838"/>
      <w:pgMar w:top="709" w:right="1274"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E02C7B" w14:textId="77777777" w:rsidR="002421B3" w:rsidRDefault="002421B3">
      <w:pPr>
        <w:spacing w:after="0" w:line="240" w:lineRule="auto"/>
      </w:pPr>
      <w:r>
        <w:separator/>
      </w:r>
    </w:p>
  </w:endnote>
  <w:endnote w:type="continuationSeparator" w:id="0">
    <w:p w14:paraId="4B9BDDA8" w14:textId="77777777" w:rsidR="002421B3" w:rsidRDefault="00242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embedRegular r:id="rId1" w:fontKey="{8490F3CF-9BD2-485F-9879-696DEBDD558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2" w:fontKey="{E85BAE1E-1511-4077-A0EE-5F3230BC7CF3}"/>
    <w:embedBold r:id="rId3" w:fontKey="{1B185B9B-A8DB-4393-8FAE-372AB893FD34}"/>
  </w:font>
  <w:font w:name="Georgia">
    <w:panose1 w:val="02040502050405020303"/>
    <w:charset w:val="EE"/>
    <w:family w:val="roman"/>
    <w:pitch w:val="variable"/>
    <w:sig w:usb0="00000287" w:usb1="00000000" w:usb2="00000000" w:usb3="00000000" w:csb0="0000009F" w:csb1="00000000"/>
    <w:embedRegular r:id="rId4" w:fontKey="{C66D1CA4-292E-446A-86CB-9AAD825C506C}"/>
    <w:embedItalic r:id="rId5" w:fontKey="{AA0E0D6C-E6EC-45DB-B2AD-030821B91316}"/>
  </w:font>
  <w:font w:name="Segoe UI">
    <w:panose1 w:val="020B0502040204020203"/>
    <w:charset w:val="EE"/>
    <w:family w:val="swiss"/>
    <w:pitch w:val="variable"/>
    <w:sig w:usb0="E4002EFF" w:usb1="C000E47F" w:usb2="00000009" w:usb3="00000000" w:csb0="000001FF" w:csb1="00000000"/>
    <w:embedRegular r:id="rId6" w:fontKey="{A5EF336A-1EA1-4A75-876A-EB9550DEEAF5}"/>
  </w:font>
  <w:font w:name="Segoe UI Symbol">
    <w:panose1 w:val="020B0502040204020203"/>
    <w:charset w:val="00"/>
    <w:family w:val="swiss"/>
    <w:pitch w:val="variable"/>
    <w:sig w:usb0="800001E3" w:usb1="1200FFEF" w:usb2="00040000" w:usb3="00000000" w:csb0="00000001" w:csb1="00000000"/>
    <w:embedRegular r:id="rId7" w:fontKey="{CBDD97A4-93DD-409A-B248-9721BB037C08}"/>
  </w:font>
  <w:font w:name="Calibri Light">
    <w:panose1 w:val="020F0302020204030204"/>
    <w:charset w:val="EE"/>
    <w:family w:val="swiss"/>
    <w:pitch w:val="variable"/>
    <w:sig w:usb0="E4002EFF" w:usb1="C000247B" w:usb2="00000009" w:usb3="00000000" w:csb0="000001FF" w:csb1="00000000"/>
    <w:embedRegular r:id="rId8" w:fontKey="{AC56F083-F2C7-4BDB-9081-AE03934C948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40E790" w14:textId="77777777" w:rsidR="002421B3" w:rsidRDefault="002421B3">
      <w:pPr>
        <w:spacing w:after="0" w:line="240" w:lineRule="auto"/>
      </w:pPr>
      <w:r>
        <w:separator/>
      </w:r>
    </w:p>
  </w:footnote>
  <w:footnote w:type="continuationSeparator" w:id="0">
    <w:p w14:paraId="6E283DE4" w14:textId="77777777" w:rsidR="002421B3" w:rsidRDefault="002421B3">
      <w:pPr>
        <w:spacing w:after="0" w:line="240" w:lineRule="auto"/>
      </w:pPr>
      <w:r>
        <w:continuationSeparator/>
      </w:r>
    </w:p>
  </w:footnote>
  <w:footnote w:id="1">
    <w:p w14:paraId="5B4145E7" w14:textId="1AF8EF0A" w:rsidR="004B2327" w:rsidRPr="004B2327" w:rsidRDefault="004B2327">
      <w:pPr>
        <w:pStyle w:val="Tekstprzypisudolnego"/>
        <w:rPr>
          <w:rFonts w:ascii="Arial" w:hAnsi="Arial" w:cs="Arial"/>
          <w:sz w:val="24"/>
          <w:szCs w:val="24"/>
        </w:rPr>
      </w:pPr>
      <w:r w:rsidRPr="004B2327">
        <w:rPr>
          <w:rStyle w:val="Odwoanieprzypisudolnego"/>
          <w:rFonts w:ascii="Arial" w:hAnsi="Arial" w:cs="Arial"/>
          <w:sz w:val="24"/>
          <w:szCs w:val="24"/>
        </w:rPr>
        <w:footnoteRef/>
      </w:r>
      <w:r w:rsidRPr="004B2327">
        <w:rPr>
          <w:rFonts w:ascii="Arial" w:hAnsi="Arial" w:cs="Arial"/>
          <w:sz w:val="24"/>
          <w:szCs w:val="24"/>
        </w:rPr>
        <w:t xml:space="preserve"> 3 minione lata należy rozumieć w ten sposób, że jeśli na przykład pomoc de minimis była udzielona w dniu 5 stycznia 2024 r., uwzględnieniu podlegała pomoc de minimis i pomoc de minimis w rolnictwie lub rybołówstwie udzielona począwszy od dnia 5 stycznia 2021 r. Zgodnie z art. 3 ust. 2 lit. c) rozporządzenia Rady (EWG, EURATOM) nr 1182/71 z dnia 3 czerwca 1971 r. określającego zasady mające zastosowanie do okresów, dat i terminów (Dz. Urz. WE L 124 z 8.06.1971 r.), „okres wyrażony w tygodniach, miesiącach lub latach rozpoczyna się na początku pierwszej godziny pierwszego dnia okresu i wygasa wraz z upływem ostatniej godziny dnia ostatniego tygodnia, miesiąca lub roku, który jest takim samym dniem tygodnia lub przypada na tę samą datę, co dzień, w którym okres się rozpoczyna. Jeżeli w okresie wyrażonym w miesiącach lub latach dzień, w którym powinien wygasnąć okres, nie wystąpił w tym miesiącu, okres kończy się wraz z upływem ostatniej godziny ostatniego dnia tego miesiąca”.</w:t>
      </w:r>
    </w:p>
  </w:footnote>
  <w:footnote w:id="2">
    <w:p w14:paraId="00000127" w14:textId="77777777" w:rsidR="00C019C4" w:rsidRDefault="003A7C0D">
      <w:pPr>
        <w:spacing w:after="0" w:line="240" w:lineRule="auto"/>
        <w:rPr>
          <w:rFonts w:ascii="Arial" w:eastAsia="Arial" w:hAnsi="Arial" w:cs="Arial"/>
          <w:sz w:val="24"/>
          <w:szCs w:val="24"/>
        </w:rPr>
      </w:pPr>
      <w:r>
        <w:rPr>
          <w:vertAlign w:val="superscript"/>
        </w:rPr>
        <w:footnoteRef/>
      </w:r>
      <w:r>
        <w:rPr>
          <w:rFonts w:ascii="Arial" w:eastAsia="Arial" w:hAnsi="Arial" w:cs="Arial"/>
          <w:sz w:val="24"/>
          <w:szCs w:val="24"/>
        </w:rPr>
        <w:t xml:space="preserve"> </w:t>
      </w:r>
      <w:hyperlink r:id="rId1">
        <w:r>
          <w:rPr>
            <w:rFonts w:ascii="Arial" w:eastAsia="Arial" w:hAnsi="Arial" w:cs="Arial"/>
            <w:color w:val="1155CC"/>
            <w:sz w:val="24"/>
            <w:szCs w:val="24"/>
            <w:u w:val="single"/>
          </w:rPr>
          <w:t>https://www.gov.pl/web/mswia/lista-osob-i-podmiotow-objetych-sankcjami</w:t>
        </w:r>
      </w:hyperlink>
      <w:r>
        <w:rPr>
          <w:rFonts w:ascii="Arial" w:eastAsia="Arial" w:hAnsi="Arial" w:cs="Arial"/>
          <w:sz w:val="24"/>
          <w:szCs w:val="24"/>
        </w:rPr>
        <w:t xml:space="preserve"> </w:t>
      </w:r>
    </w:p>
  </w:footnote>
  <w:footnote w:id="3">
    <w:p w14:paraId="0000011D" w14:textId="77777777" w:rsidR="00C019C4" w:rsidRDefault="003A7C0D">
      <w:pPr>
        <w:spacing w:before="60" w:after="60" w:line="276" w:lineRule="auto"/>
        <w:rPr>
          <w:rFonts w:ascii="Arial" w:eastAsia="Arial" w:hAnsi="Arial" w:cs="Arial"/>
          <w:sz w:val="24"/>
          <w:szCs w:val="24"/>
        </w:rPr>
      </w:pPr>
      <w:r>
        <w:rPr>
          <w:vertAlign w:val="superscript"/>
        </w:rPr>
        <w:footnoteRef/>
      </w:r>
      <w:r>
        <w:rPr>
          <w:rFonts w:ascii="Arial" w:eastAsia="Arial" w:hAnsi="Arial" w:cs="Arial"/>
          <w:sz w:val="24"/>
          <w:szCs w:val="24"/>
        </w:rPr>
        <w:t xml:space="preserve"> Należy wskazać stan na dzień składania formularza – przez zarządzanie rozumie się właścicieli wskazanych w CEIDG lub osoby wykazane w KRS w Rubryce 1 „Organ uprawniony do reprezentacji podmiotu”, podrubryce 1 „Dane osób wchodzących w skład organu” </w:t>
      </w:r>
    </w:p>
  </w:footnote>
  <w:footnote w:id="4">
    <w:p w14:paraId="0000011E" w14:textId="77777777" w:rsidR="00C019C4" w:rsidRDefault="003A7C0D">
      <w:pPr>
        <w:spacing w:after="0" w:line="240" w:lineRule="auto"/>
        <w:rPr>
          <w:sz w:val="20"/>
          <w:szCs w:val="20"/>
        </w:rPr>
      </w:pPr>
      <w:r>
        <w:rPr>
          <w:vertAlign w:val="superscript"/>
        </w:rPr>
        <w:footnoteRef/>
      </w:r>
      <w:r>
        <w:rPr>
          <w:rFonts w:ascii="Arial" w:eastAsia="Arial" w:hAnsi="Arial" w:cs="Arial"/>
          <w:sz w:val="24"/>
          <w:szCs w:val="24"/>
        </w:rPr>
        <w:t xml:space="preserve"> Zatrudnia 2 lub więcej kobiet</w:t>
      </w:r>
    </w:p>
  </w:footnote>
  <w:footnote w:id="5">
    <w:p w14:paraId="00000128" w14:textId="77777777" w:rsidR="00C019C4" w:rsidRDefault="003A7C0D">
      <w:pPr>
        <w:spacing w:after="0" w:line="240" w:lineRule="auto"/>
        <w:rPr>
          <w:rFonts w:ascii="Arial" w:eastAsia="Arial" w:hAnsi="Arial" w:cs="Arial"/>
          <w:sz w:val="24"/>
          <w:szCs w:val="24"/>
        </w:rPr>
      </w:pPr>
      <w:r>
        <w:rPr>
          <w:vertAlign w:val="superscript"/>
        </w:rPr>
        <w:footnoteRef/>
      </w:r>
      <w:r>
        <w:rPr>
          <w:rFonts w:ascii="Arial" w:eastAsia="Arial" w:hAnsi="Arial" w:cs="Arial"/>
          <w:sz w:val="24"/>
          <w:szCs w:val="24"/>
        </w:rPr>
        <w:t xml:space="preserve"> Udział pozostałych pracowników i ich zgłoszenie do wsparcia nastąpi w terminie późniejszym w oparciu o wyniki IPA. Udział pracowników/pracowniczek zgłosisz składając </w:t>
      </w:r>
      <w:r>
        <w:rPr>
          <w:rFonts w:ascii="Arial" w:eastAsia="Arial" w:hAnsi="Arial" w:cs="Arial"/>
          <w:b/>
          <w:sz w:val="24"/>
          <w:szCs w:val="24"/>
          <w:u w:val="single"/>
        </w:rPr>
        <w:t>Załącznik nr 4</w:t>
      </w:r>
      <w:r>
        <w:rPr>
          <w:rFonts w:ascii="Arial" w:eastAsia="Arial" w:hAnsi="Arial" w:cs="Arial"/>
          <w:sz w:val="24"/>
          <w:szCs w:val="24"/>
        </w:rPr>
        <w:t xml:space="preserve"> – w ilości odpowiadającej ilości osób zgłoszonych do udziału w Projekcie. Pamiętaj, że pracownicy/pracowniczki będą potwierdzać wolę udziału w Projekcie składając osobisty podpis pod tym dokumentem.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F87AD" w14:textId="7CA0BDB9" w:rsidR="00C84827" w:rsidRPr="00C84827" w:rsidRDefault="00C84827" w:rsidP="00C84827">
    <w:pPr>
      <w:pStyle w:val="Nagwek"/>
    </w:pPr>
    <w:r w:rsidRPr="00C84827">
      <w:rPr>
        <w:noProof/>
      </w:rPr>
      <w:drawing>
        <wp:inline distT="0" distB="0" distL="0" distR="0" wp14:anchorId="00B9188D" wp14:editId="1E85587F">
          <wp:extent cx="5851525" cy="478155"/>
          <wp:effectExtent l="0" t="0" r="0" b="0"/>
          <wp:docPr id="1342681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1525" cy="478155"/>
                  </a:xfrm>
                  <a:prstGeom prst="rect">
                    <a:avLst/>
                  </a:prstGeom>
                  <a:noFill/>
                  <a:ln>
                    <a:noFill/>
                  </a:ln>
                </pic:spPr>
              </pic:pic>
            </a:graphicData>
          </a:graphic>
        </wp:inline>
      </w:drawing>
    </w:r>
  </w:p>
  <w:p w14:paraId="4C55163E" w14:textId="77777777" w:rsidR="00C84827" w:rsidRDefault="00C8482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46177"/>
    <w:multiLevelType w:val="multilevel"/>
    <w:tmpl w:val="A5D08F76"/>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00507D"/>
    <w:multiLevelType w:val="multilevel"/>
    <w:tmpl w:val="3BE8A8C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 w15:restartNumberingAfterBreak="0">
    <w:nsid w:val="1B2629FF"/>
    <w:multiLevelType w:val="multilevel"/>
    <w:tmpl w:val="BF4683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0910A1D"/>
    <w:multiLevelType w:val="multilevel"/>
    <w:tmpl w:val="80F84D86"/>
    <w:lvl w:ilvl="0">
      <w:start w:val="1"/>
      <w:numFmt w:val="decimal"/>
      <w:lvlText w:val="%1."/>
      <w:lvlJc w:val="left"/>
      <w:pPr>
        <w:ind w:left="720" w:hanging="360"/>
      </w:pPr>
      <w:rPr>
        <w:u w:val="none"/>
      </w:rPr>
    </w:lvl>
    <w:lvl w:ilvl="1">
      <w:start w:val="1"/>
      <w:numFmt w:val="lowerLetter"/>
      <w:lvlText w:val="%2."/>
      <w:lvlJc w:val="left"/>
      <w:pPr>
        <w:ind w:left="502" w:hanging="360"/>
      </w:pPr>
      <w:rPr>
        <w:strike w:val="0"/>
        <w:u w:val="none"/>
      </w:rPr>
    </w:lvl>
    <w:lvl w:ilvl="2">
      <w:start w:val="1"/>
      <w:numFmt w:val="lowerLetter"/>
      <w:lvlText w:val="%3)"/>
      <w:lvlJc w:val="right"/>
      <w:pPr>
        <w:ind w:left="2160" w:hanging="360"/>
      </w:pPr>
      <w:rPr>
        <w:rFonts w:ascii="Arial" w:eastAsia="Arial" w:hAnsi="Arial" w:cs="Arial"/>
        <w:strike w:val="0"/>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E30061"/>
    <w:multiLevelType w:val="hybridMultilevel"/>
    <w:tmpl w:val="4ED47962"/>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24FF7C55"/>
    <w:multiLevelType w:val="multilevel"/>
    <w:tmpl w:val="5E20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68D2FD9"/>
    <w:multiLevelType w:val="multilevel"/>
    <w:tmpl w:val="8BDE35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7F80CBA"/>
    <w:multiLevelType w:val="multilevel"/>
    <w:tmpl w:val="136EBC04"/>
    <w:lvl w:ilvl="0">
      <w:start w:val="1"/>
      <w:numFmt w:val="decimal"/>
      <w:lvlText w:val="%1."/>
      <w:lvlJc w:val="left"/>
      <w:pPr>
        <w:ind w:left="720" w:hanging="360"/>
      </w:pPr>
      <w:rPr>
        <w:rFonts w:ascii="Arial" w:eastAsia="Arial" w:hAnsi="Arial" w:cs="Arial"/>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E86812"/>
    <w:multiLevelType w:val="multilevel"/>
    <w:tmpl w:val="8960A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58A1DE5"/>
    <w:multiLevelType w:val="hybridMultilevel"/>
    <w:tmpl w:val="1A5ED45C"/>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3827697E"/>
    <w:multiLevelType w:val="multilevel"/>
    <w:tmpl w:val="87EE4A8A"/>
    <w:lvl w:ilvl="0">
      <w:start w:val="1"/>
      <w:numFmt w:val="decimal"/>
      <w:lvlText w:val="%1."/>
      <w:lvlJc w:val="left"/>
      <w:pPr>
        <w:ind w:left="502" w:hanging="360"/>
      </w:pPr>
      <w:rPr>
        <w:b w:val="0"/>
        <w:sz w:val="24"/>
        <w:szCs w:val="24"/>
      </w:rPr>
    </w:lvl>
    <w:lvl w:ilvl="1">
      <w:start w:val="1"/>
      <w:numFmt w:val="lowerLetter"/>
      <w:lvlText w:val="%2."/>
      <w:lvlJc w:val="left"/>
      <w:pPr>
        <w:ind w:left="1801" w:hanging="360"/>
      </w:pPr>
    </w:lvl>
    <w:lvl w:ilvl="2">
      <w:start w:val="1"/>
      <w:numFmt w:val="lowerRoman"/>
      <w:lvlText w:val="%3."/>
      <w:lvlJc w:val="right"/>
      <w:pPr>
        <w:ind w:left="2521" w:hanging="180"/>
      </w:pPr>
    </w:lvl>
    <w:lvl w:ilvl="3">
      <w:start w:val="1"/>
      <w:numFmt w:val="decimal"/>
      <w:lvlText w:val="%4."/>
      <w:lvlJc w:val="left"/>
      <w:pPr>
        <w:ind w:left="3241" w:hanging="360"/>
      </w:pPr>
    </w:lvl>
    <w:lvl w:ilvl="4">
      <w:start w:val="1"/>
      <w:numFmt w:val="lowerLetter"/>
      <w:lvlText w:val="%5."/>
      <w:lvlJc w:val="left"/>
      <w:pPr>
        <w:ind w:left="3961" w:hanging="360"/>
      </w:pPr>
    </w:lvl>
    <w:lvl w:ilvl="5">
      <w:start w:val="1"/>
      <w:numFmt w:val="lowerRoman"/>
      <w:lvlText w:val="%6."/>
      <w:lvlJc w:val="right"/>
      <w:pPr>
        <w:ind w:left="4681" w:hanging="180"/>
      </w:pPr>
    </w:lvl>
    <w:lvl w:ilvl="6">
      <w:start w:val="1"/>
      <w:numFmt w:val="decimal"/>
      <w:lvlText w:val="%7."/>
      <w:lvlJc w:val="left"/>
      <w:pPr>
        <w:ind w:left="5401" w:hanging="360"/>
      </w:pPr>
    </w:lvl>
    <w:lvl w:ilvl="7">
      <w:start w:val="1"/>
      <w:numFmt w:val="lowerLetter"/>
      <w:lvlText w:val="%8."/>
      <w:lvlJc w:val="left"/>
      <w:pPr>
        <w:ind w:left="6121" w:hanging="360"/>
      </w:pPr>
    </w:lvl>
    <w:lvl w:ilvl="8">
      <w:start w:val="1"/>
      <w:numFmt w:val="lowerRoman"/>
      <w:lvlText w:val="%9."/>
      <w:lvlJc w:val="right"/>
      <w:pPr>
        <w:ind w:left="6841" w:hanging="180"/>
      </w:pPr>
    </w:lvl>
  </w:abstractNum>
  <w:abstractNum w:abstractNumId="11" w15:restartNumberingAfterBreak="0">
    <w:nsid w:val="43AC6912"/>
    <w:multiLevelType w:val="multilevel"/>
    <w:tmpl w:val="44A84994"/>
    <w:lvl w:ilvl="0">
      <w:start w:val="1"/>
      <w:numFmt w:val="decimal"/>
      <w:lvlText w:val="%1."/>
      <w:lvlJc w:val="right"/>
      <w:pPr>
        <w:ind w:left="720" w:hanging="360"/>
      </w:pPr>
      <w:rPr>
        <w:u w:val="none"/>
        <w:shd w:val="clear" w:color="auto" w:fill="auto"/>
      </w:rPr>
    </w:lvl>
    <w:lvl w:ilvl="1">
      <w:start w:val="1"/>
      <w:numFmt w:val="decimal"/>
      <w:lvlText w:val="%1.%2."/>
      <w:lvlJc w:val="right"/>
      <w:pPr>
        <w:ind w:left="1440" w:hanging="360"/>
      </w:pPr>
      <w:rPr>
        <w:u w:val="none"/>
        <w:shd w:val="clear" w:color="auto" w:fill="auto"/>
      </w:rPr>
    </w:lvl>
    <w:lvl w:ilvl="2">
      <w:start w:val="1"/>
      <w:numFmt w:val="decimal"/>
      <w:lvlText w:val="%1.%2.%3."/>
      <w:lvlJc w:val="right"/>
      <w:pPr>
        <w:ind w:left="2160" w:hanging="360"/>
      </w:pPr>
      <w:rPr>
        <w:strike w:val="0"/>
        <w:u w:val="none"/>
      </w:rPr>
    </w:lvl>
    <w:lvl w:ilvl="3">
      <w:start w:val="1"/>
      <w:numFmt w:val="bullet"/>
      <w:lvlText w:val="●"/>
      <w:lvlJc w:val="left"/>
      <w:pPr>
        <w:ind w:left="502" w:hanging="360"/>
      </w:pPr>
      <w:rPr>
        <w:u w:val="none"/>
      </w:rPr>
    </w:lvl>
    <w:lvl w:ilvl="4">
      <w:start w:val="1"/>
      <w:numFmt w:val="decimal"/>
      <w:lvlText w:val="%1.%2.%3.●.%5."/>
      <w:lvlJc w:val="right"/>
      <w:pPr>
        <w:ind w:left="3600" w:hanging="360"/>
      </w:pPr>
      <w:rPr>
        <w:u w:val="none"/>
      </w:rPr>
    </w:lvl>
    <w:lvl w:ilvl="5">
      <w:start w:val="1"/>
      <w:numFmt w:val="decimal"/>
      <w:lvlText w:val="%1.%2.%3.●.%5.%6."/>
      <w:lvlJc w:val="right"/>
      <w:pPr>
        <w:ind w:left="4320" w:hanging="360"/>
      </w:pPr>
      <w:rPr>
        <w:u w:val="none"/>
      </w:rPr>
    </w:lvl>
    <w:lvl w:ilvl="6">
      <w:start w:val="1"/>
      <w:numFmt w:val="decimal"/>
      <w:lvlText w:val="%1.%2.%3.●.%5.%6.%7."/>
      <w:lvlJc w:val="right"/>
      <w:pPr>
        <w:ind w:left="5040" w:hanging="360"/>
      </w:pPr>
      <w:rPr>
        <w:u w:val="none"/>
      </w:rPr>
    </w:lvl>
    <w:lvl w:ilvl="7">
      <w:start w:val="1"/>
      <w:numFmt w:val="decimal"/>
      <w:lvlText w:val="%1.%2.%3.●.%5.%6.%7.%8."/>
      <w:lvlJc w:val="right"/>
      <w:pPr>
        <w:ind w:left="5760" w:hanging="360"/>
      </w:pPr>
      <w:rPr>
        <w:u w:val="none"/>
      </w:rPr>
    </w:lvl>
    <w:lvl w:ilvl="8">
      <w:start w:val="1"/>
      <w:numFmt w:val="decimal"/>
      <w:lvlText w:val="%1.%2.%3.●.%5.%6.%7.%8.%9."/>
      <w:lvlJc w:val="right"/>
      <w:pPr>
        <w:ind w:left="6480" w:hanging="360"/>
      </w:pPr>
      <w:rPr>
        <w:u w:val="none"/>
      </w:rPr>
    </w:lvl>
  </w:abstractNum>
  <w:abstractNum w:abstractNumId="12" w15:restartNumberingAfterBreak="0">
    <w:nsid w:val="43E55B6F"/>
    <w:multiLevelType w:val="multilevel"/>
    <w:tmpl w:val="0546B1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48871B2F"/>
    <w:multiLevelType w:val="multilevel"/>
    <w:tmpl w:val="2E50FA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D671DE8"/>
    <w:multiLevelType w:val="multilevel"/>
    <w:tmpl w:val="E7D68D6E"/>
    <w:lvl w:ilvl="0">
      <w:start w:val="1"/>
      <w:numFmt w:val="decimal"/>
      <w:lvlText w:val="%1."/>
      <w:lvlJc w:val="left"/>
      <w:pPr>
        <w:ind w:left="720" w:hanging="360"/>
      </w:pPr>
      <w:rPr>
        <w:strike w:val="0"/>
        <w:u w:val="none"/>
      </w:rPr>
    </w:lvl>
    <w:lvl w:ilvl="1">
      <w:start w:val="1"/>
      <w:numFmt w:val="lowerLetter"/>
      <w:lvlText w:val="%2."/>
      <w:lvlJc w:val="left"/>
      <w:pPr>
        <w:ind w:left="1211" w:hanging="360"/>
      </w:pPr>
      <w:rPr>
        <w:strike w:val="0"/>
        <w:color w:val="FF000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A0340D"/>
    <w:multiLevelType w:val="multilevel"/>
    <w:tmpl w:val="2B98CB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A233F6C"/>
    <w:multiLevelType w:val="multilevel"/>
    <w:tmpl w:val="9C7CEF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803425990">
    <w:abstractNumId w:val="2"/>
  </w:num>
  <w:num w:numId="2" w16cid:durableId="1642467513">
    <w:abstractNumId w:val="14"/>
  </w:num>
  <w:num w:numId="3" w16cid:durableId="307439776">
    <w:abstractNumId w:val="11"/>
  </w:num>
  <w:num w:numId="4" w16cid:durableId="357318273">
    <w:abstractNumId w:val="5"/>
  </w:num>
  <w:num w:numId="5" w16cid:durableId="1048845839">
    <w:abstractNumId w:val="16"/>
  </w:num>
  <w:num w:numId="6" w16cid:durableId="1745034113">
    <w:abstractNumId w:val="13"/>
  </w:num>
  <w:num w:numId="7" w16cid:durableId="675882832">
    <w:abstractNumId w:val="7"/>
  </w:num>
  <w:num w:numId="8" w16cid:durableId="1087966530">
    <w:abstractNumId w:val="6"/>
  </w:num>
  <w:num w:numId="9" w16cid:durableId="1456675032">
    <w:abstractNumId w:val="0"/>
  </w:num>
  <w:num w:numId="10" w16cid:durableId="1192843189">
    <w:abstractNumId w:val="12"/>
  </w:num>
  <w:num w:numId="11" w16cid:durableId="1887911024">
    <w:abstractNumId w:val="1"/>
  </w:num>
  <w:num w:numId="12" w16cid:durableId="196552061">
    <w:abstractNumId w:val="10"/>
  </w:num>
  <w:num w:numId="13" w16cid:durableId="1277106417">
    <w:abstractNumId w:val="8"/>
  </w:num>
  <w:num w:numId="14" w16cid:durableId="1972980822">
    <w:abstractNumId w:val="15"/>
  </w:num>
  <w:num w:numId="15" w16cid:durableId="1477138806">
    <w:abstractNumId w:val="3"/>
  </w:num>
  <w:num w:numId="16" w16cid:durableId="839585782">
    <w:abstractNumId w:val="4"/>
  </w:num>
  <w:num w:numId="17" w16cid:durableId="998414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9C4"/>
    <w:rsid w:val="00012624"/>
    <w:rsid w:val="000367B0"/>
    <w:rsid w:val="0005023D"/>
    <w:rsid w:val="0007110B"/>
    <w:rsid w:val="00085377"/>
    <w:rsid w:val="000B539E"/>
    <w:rsid w:val="000D02FD"/>
    <w:rsid w:val="000E28DC"/>
    <w:rsid w:val="00136324"/>
    <w:rsid w:val="00152AC2"/>
    <w:rsid w:val="0015398A"/>
    <w:rsid w:val="00165DC2"/>
    <w:rsid w:val="00183DFD"/>
    <w:rsid w:val="00185095"/>
    <w:rsid w:val="001850D5"/>
    <w:rsid w:val="001A5DB1"/>
    <w:rsid w:val="001C68CB"/>
    <w:rsid w:val="001D7C2F"/>
    <w:rsid w:val="002040DE"/>
    <w:rsid w:val="00204230"/>
    <w:rsid w:val="00217F24"/>
    <w:rsid w:val="00222EF2"/>
    <w:rsid w:val="002421B3"/>
    <w:rsid w:val="0024571C"/>
    <w:rsid w:val="00290E51"/>
    <w:rsid w:val="002D64C0"/>
    <w:rsid w:val="002E3ACB"/>
    <w:rsid w:val="002E4229"/>
    <w:rsid w:val="003049BF"/>
    <w:rsid w:val="00331AEB"/>
    <w:rsid w:val="003367CE"/>
    <w:rsid w:val="00340900"/>
    <w:rsid w:val="0034275D"/>
    <w:rsid w:val="0034727B"/>
    <w:rsid w:val="00353053"/>
    <w:rsid w:val="00356FD9"/>
    <w:rsid w:val="00373391"/>
    <w:rsid w:val="00394A04"/>
    <w:rsid w:val="003A7C0D"/>
    <w:rsid w:val="003B0602"/>
    <w:rsid w:val="003C59C7"/>
    <w:rsid w:val="003E498C"/>
    <w:rsid w:val="003F39D9"/>
    <w:rsid w:val="00477F18"/>
    <w:rsid w:val="00485988"/>
    <w:rsid w:val="00487192"/>
    <w:rsid w:val="004A2B0E"/>
    <w:rsid w:val="004B2327"/>
    <w:rsid w:val="004B273F"/>
    <w:rsid w:val="004B4C08"/>
    <w:rsid w:val="004C0D0E"/>
    <w:rsid w:val="004C3689"/>
    <w:rsid w:val="004E1DB1"/>
    <w:rsid w:val="004E5284"/>
    <w:rsid w:val="005176BF"/>
    <w:rsid w:val="00545E30"/>
    <w:rsid w:val="00550E9B"/>
    <w:rsid w:val="00557E87"/>
    <w:rsid w:val="00565276"/>
    <w:rsid w:val="0057279C"/>
    <w:rsid w:val="005A6677"/>
    <w:rsid w:val="005B4B72"/>
    <w:rsid w:val="005D04B2"/>
    <w:rsid w:val="00600B8B"/>
    <w:rsid w:val="006115EB"/>
    <w:rsid w:val="00611E00"/>
    <w:rsid w:val="00613B02"/>
    <w:rsid w:val="006331B6"/>
    <w:rsid w:val="00650C28"/>
    <w:rsid w:val="00672A35"/>
    <w:rsid w:val="00672C04"/>
    <w:rsid w:val="006808A5"/>
    <w:rsid w:val="00683101"/>
    <w:rsid w:val="007056F3"/>
    <w:rsid w:val="0074315E"/>
    <w:rsid w:val="00743A67"/>
    <w:rsid w:val="0074595C"/>
    <w:rsid w:val="00792B5E"/>
    <w:rsid w:val="00797B9C"/>
    <w:rsid w:val="007A6EFD"/>
    <w:rsid w:val="007C46A0"/>
    <w:rsid w:val="007F0350"/>
    <w:rsid w:val="00801167"/>
    <w:rsid w:val="0080373A"/>
    <w:rsid w:val="00811F5C"/>
    <w:rsid w:val="00833254"/>
    <w:rsid w:val="008437E0"/>
    <w:rsid w:val="00847853"/>
    <w:rsid w:val="00861F24"/>
    <w:rsid w:val="008B2150"/>
    <w:rsid w:val="008F58D0"/>
    <w:rsid w:val="008F6EDE"/>
    <w:rsid w:val="00923EEF"/>
    <w:rsid w:val="00926BD3"/>
    <w:rsid w:val="00934197"/>
    <w:rsid w:val="009342E3"/>
    <w:rsid w:val="009473E9"/>
    <w:rsid w:val="009978D5"/>
    <w:rsid w:val="009A16DB"/>
    <w:rsid w:val="009A5A11"/>
    <w:rsid w:val="00A06FD2"/>
    <w:rsid w:val="00A355BF"/>
    <w:rsid w:val="00A377F7"/>
    <w:rsid w:val="00A547BB"/>
    <w:rsid w:val="00A70007"/>
    <w:rsid w:val="00A82FBB"/>
    <w:rsid w:val="00A87B2C"/>
    <w:rsid w:val="00A92CD9"/>
    <w:rsid w:val="00A93C6C"/>
    <w:rsid w:val="00A940F2"/>
    <w:rsid w:val="00A96A2A"/>
    <w:rsid w:val="00AB3044"/>
    <w:rsid w:val="00AC7969"/>
    <w:rsid w:val="00AC7C27"/>
    <w:rsid w:val="00AD02AC"/>
    <w:rsid w:val="00AD0519"/>
    <w:rsid w:val="00B17A82"/>
    <w:rsid w:val="00B32E7A"/>
    <w:rsid w:val="00B37C24"/>
    <w:rsid w:val="00B410AF"/>
    <w:rsid w:val="00B51A5A"/>
    <w:rsid w:val="00B72B77"/>
    <w:rsid w:val="00B95F22"/>
    <w:rsid w:val="00BA0E72"/>
    <w:rsid w:val="00BD2AAF"/>
    <w:rsid w:val="00BE071C"/>
    <w:rsid w:val="00C019C4"/>
    <w:rsid w:val="00C11BB8"/>
    <w:rsid w:val="00C36A8F"/>
    <w:rsid w:val="00C40E3C"/>
    <w:rsid w:val="00C54325"/>
    <w:rsid w:val="00C57126"/>
    <w:rsid w:val="00C8462A"/>
    <w:rsid w:val="00C84827"/>
    <w:rsid w:val="00C934CE"/>
    <w:rsid w:val="00CA5DB2"/>
    <w:rsid w:val="00CC63EC"/>
    <w:rsid w:val="00CC7F52"/>
    <w:rsid w:val="00CE4EC6"/>
    <w:rsid w:val="00CF00C2"/>
    <w:rsid w:val="00CF2106"/>
    <w:rsid w:val="00CF4D6B"/>
    <w:rsid w:val="00D158B3"/>
    <w:rsid w:val="00D175FC"/>
    <w:rsid w:val="00D36F51"/>
    <w:rsid w:val="00D5484A"/>
    <w:rsid w:val="00D559B5"/>
    <w:rsid w:val="00D60720"/>
    <w:rsid w:val="00D60A8E"/>
    <w:rsid w:val="00D64781"/>
    <w:rsid w:val="00D64BE9"/>
    <w:rsid w:val="00D74D4B"/>
    <w:rsid w:val="00D74FC6"/>
    <w:rsid w:val="00DA3AE1"/>
    <w:rsid w:val="00DB56C7"/>
    <w:rsid w:val="00DB6464"/>
    <w:rsid w:val="00DB7675"/>
    <w:rsid w:val="00DC3F2E"/>
    <w:rsid w:val="00DC5B91"/>
    <w:rsid w:val="00DD265C"/>
    <w:rsid w:val="00DE4C62"/>
    <w:rsid w:val="00E06E92"/>
    <w:rsid w:val="00E16DFF"/>
    <w:rsid w:val="00E17641"/>
    <w:rsid w:val="00E253A3"/>
    <w:rsid w:val="00E31281"/>
    <w:rsid w:val="00E353F2"/>
    <w:rsid w:val="00E43384"/>
    <w:rsid w:val="00E54CE1"/>
    <w:rsid w:val="00E83A3A"/>
    <w:rsid w:val="00EA6E45"/>
    <w:rsid w:val="00EC0852"/>
    <w:rsid w:val="00EF64BD"/>
    <w:rsid w:val="00F02DEB"/>
    <w:rsid w:val="00F353EE"/>
    <w:rsid w:val="00F8488A"/>
    <w:rsid w:val="00FA130A"/>
    <w:rsid w:val="00FB4B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E130C"/>
  <w15:docId w15:val="{24CC079A-6415-49AE-9CC9-D5787FEE4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7E0"/>
  </w:style>
  <w:style w:type="paragraph" w:styleId="Nagwek1">
    <w:name w:val="heading 1"/>
    <w:basedOn w:val="Normalny"/>
    <w:next w:val="Normalny"/>
    <w:link w:val="Nagwek1Znak"/>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character" w:styleId="Hipercze">
    <w:name w:val="Hyperlink"/>
    <w:basedOn w:val="Domylnaczcionkaakapitu"/>
    <w:uiPriority w:val="99"/>
    <w:unhideWhenUsed/>
    <w:rsid w:val="00B95F22"/>
    <w:rPr>
      <w:color w:val="0563C1" w:themeColor="hyperlink"/>
      <w:u w:val="single"/>
    </w:rPr>
  </w:style>
  <w:style w:type="character" w:customStyle="1" w:styleId="Nierozpoznanawzmianka1">
    <w:name w:val="Nierozpoznana wzmianka1"/>
    <w:basedOn w:val="Domylnaczcionkaakapitu"/>
    <w:uiPriority w:val="99"/>
    <w:semiHidden/>
    <w:unhideWhenUsed/>
    <w:rsid w:val="00B95F22"/>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CC63EC"/>
    <w:rPr>
      <w:b/>
      <w:bCs/>
    </w:rPr>
  </w:style>
  <w:style w:type="character" w:customStyle="1" w:styleId="TematkomentarzaZnak">
    <w:name w:val="Temat komentarza Znak"/>
    <w:basedOn w:val="TekstkomentarzaZnak"/>
    <w:link w:val="Tematkomentarza"/>
    <w:uiPriority w:val="99"/>
    <w:semiHidden/>
    <w:rsid w:val="00CC63EC"/>
    <w:rPr>
      <w:b/>
      <w:bCs/>
      <w:sz w:val="20"/>
      <w:szCs w:val="20"/>
    </w:rPr>
  </w:style>
  <w:style w:type="paragraph" w:styleId="Akapitzlist">
    <w:name w:val="List Paragraph"/>
    <w:basedOn w:val="Normalny"/>
    <w:uiPriority w:val="34"/>
    <w:qFormat/>
    <w:rsid w:val="00136324"/>
    <w:pPr>
      <w:ind w:left="720"/>
      <w:contextualSpacing/>
    </w:pPr>
  </w:style>
  <w:style w:type="paragraph" w:styleId="Poprawka">
    <w:name w:val="Revision"/>
    <w:hidden/>
    <w:uiPriority w:val="99"/>
    <w:semiHidden/>
    <w:rsid w:val="001A5DB1"/>
    <w:pPr>
      <w:spacing w:after="0" w:line="240" w:lineRule="auto"/>
    </w:pPr>
  </w:style>
  <w:style w:type="paragraph" w:styleId="Nagwek">
    <w:name w:val="header"/>
    <w:basedOn w:val="Normalny"/>
    <w:link w:val="NagwekZnak"/>
    <w:uiPriority w:val="99"/>
    <w:unhideWhenUsed/>
    <w:rsid w:val="00C8482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4827"/>
  </w:style>
  <w:style w:type="paragraph" w:styleId="Stopka">
    <w:name w:val="footer"/>
    <w:basedOn w:val="Normalny"/>
    <w:link w:val="StopkaZnak"/>
    <w:uiPriority w:val="99"/>
    <w:unhideWhenUsed/>
    <w:rsid w:val="00C8482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4827"/>
  </w:style>
  <w:style w:type="character" w:customStyle="1" w:styleId="Nagwek1Znak">
    <w:name w:val="Nagłówek 1 Znak"/>
    <w:basedOn w:val="Domylnaczcionkaakapitu"/>
    <w:link w:val="Nagwek1"/>
    <w:uiPriority w:val="9"/>
    <w:rsid w:val="004B4C08"/>
    <w:rPr>
      <w:b/>
      <w:sz w:val="48"/>
      <w:szCs w:val="48"/>
    </w:rPr>
  </w:style>
  <w:style w:type="paragraph" w:styleId="Tekstdymka">
    <w:name w:val="Balloon Text"/>
    <w:basedOn w:val="Normalny"/>
    <w:link w:val="TekstdymkaZnak"/>
    <w:uiPriority w:val="99"/>
    <w:semiHidden/>
    <w:unhideWhenUsed/>
    <w:rsid w:val="00342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275D"/>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4B232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B2327"/>
    <w:rPr>
      <w:sz w:val="20"/>
      <w:szCs w:val="20"/>
    </w:rPr>
  </w:style>
  <w:style w:type="character" w:styleId="Odwoanieprzypisudolnego">
    <w:name w:val="footnote reference"/>
    <w:basedOn w:val="Domylnaczcionkaakapitu"/>
    <w:uiPriority w:val="99"/>
    <w:semiHidden/>
    <w:unhideWhenUsed/>
    <w:rsid w:val="004B2327"/>
    <w:rPr>
      <w:vertAlign w:val="superscript"/>
    </w:rPr>
  </w:style>
  <w:style w:type="character" w:styleId="Nierozpoznanawzmianka">
    <w:name w:val="Unresolved Mention"/>
    <w:basedOn w:val="Domylnaczcionkaakapitu"/>
    <w:uiPriority w:val="99"/>
    <w:semiHidden/>
    <w:unhideWhenUsed/>
    <w:rsid w:val="00477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048937">
      <w:bodyDiv w:val="1"/>
      <w:marLeft w:val="0"/>
      <w:marRight w:val="0"/>
      <w:marTop w:val="0"/>
      <w:marBottom w:val="0"/>
      <w:divBdr>
        <w:top w:val="none" w:sz="0" w:space="0" w:color="auto"/>
        <w:left w:val="none" w:sz="0" w:space="0" w:color="auto"/>
        <w:bottom w:val="none" w:sz="0" w:space="0" w:color="auto"/>
        <w:right w:val="none" w:sz="0" w:space="0" w:color="auto"/>
      </w:divBdr>
    </w:div>
    <w:div w:id="815221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forg.p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oforg.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unduszeeuropejskie.gov.pl/media/111532/Zal_2_Material_o_kwalifikacjach_pdf.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forg.pl/" TargetMode="External"/><Relationship Id="rId4" Type="http://schemas.openxmlformats.org/officeDocument/2006/relationships/styles" Target="styles.xml"/><Relationship Id="rId9" Type="http://schemas.openxmlformats.org/officeDocument/2006/relationships/hyperlink" Target="https://moforg.pl/"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mswia/lista-osob-i-podmiotow-objetych-sankcjam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ssK3Xstkhyc+0/S93pbUyg1Tg==">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</go:docsCustomData>
</go:gDocsCustomXmlDataStorage>
</file>

<file path=customXml/itemProps1.xml><?xml version="1.0" encoding="utf-8"?>
<ds:datastoreItem xmlns:ds="http://schemas.openxmlformats.org/officeDocument/2006/customXml" ds:itemID="{A04FDEC4-81D5-415F-A3E8-B8373ECECA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21</Pages>
  <Words>6559</Words>
  <Characters>39357</Characters>
  <Application>Microsoft Office Word</Application>
  <DocSecurity>0</DocSecurity>
  <Lines>327</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Klaudia Rzeczkowska</dc:creator>
  <cp:lastModifiedBy>Barbara Bembnowicz</cp:lastModifiedBy>
  <cp:revision>8</cp:revision>
  <cp:lastPrinted>2024-08-07T14:40:00Z</cp:lastPrinted>
  <dcterms:created xsi:type="dcterms:W3CDTF">2024-08-29T09:19:00Z</dcterms:created>
  <dcterms:modified xsi:type="dcterms:W3CDTF">2024-08-30T06:53:00Z</dcterms:modified>
</cp:coreProperties>
</file>